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1FCD" w14:textId="77777777" w:rsidR="00935E65" w:rsidRPr="00C22D2C" w:rsidRDefault="00935E65">
      <w:pPr>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REPUBLIKA HRVATSKA</w:t>
      </w:r>
    </w:p>
    <w:p w14:paraId="3BD7D576" w14:textId="6A353466" w:rsidR="00935E65" w:rsidRPr="00C22D2C" w:rsidRDefault="00935E65">
      <w:pPr>
        <w:spacing w:line="240" w:lineRule="atLeast"/>
        <w:jc w:val="both"/>
        <w:rPr>
          <w:rFonts w:ascii="Times New Roman" w:hAnsi="Times New Roman" w:cs="Times New Roman"/>
          <w:spacing w:val="-2"/>
          <w:sz w:val="24"/>
          <w:szCs w:val="24"/>
        </w:rPr>
      </w:pPr>
      <w:r w:rsidRPr="00C22D2C">
        <w:rPr>
          <w:rFonts w:ascii="Times New Roman" w:hAnsi="Times New Roman" w:cs="Times New Roman"/>
          <w:spacing w:val="-3"/>
          <w:sz w:val="24"/>
          <w:szCs w:val="24"/>
        </w:rPr>
        <w:t>GRAD OTOK</w:t>
      </w:r>
    </w:p>
    <w:p w14:paraId="319E53C0" w14:textId="77777777" w:rsidR="00935E65" w:rsidRPr="00C22D2C" w:rsidRDefault="00935E65">
      <w:pPr>
        <w:spacing w:line="240" w:lineRule="atLeast"/>
        <w:jc w:val="both"/>
        <w:rPr>
          <w:rFonts w:ascii="Times New Roman" w:hAnsi="Times New Roman" w:cs="Times New Roman"/>
          <w:spacing w:val="-3"/>
          <w:sz w:val="24"/>
          <w:szCs w:val="24"/>
        </w:rPr>
      </w:pPr>
    </w:p>
    <w:p w14:paraId="553759FC" w14:textId="6075E22F" w:rsidR="00924011" w:rsidRPr="00D9064B" w:rsidRDefault="00924011" w:rsidP="00924011">
      <w:pPr>
        <w:rPr>
          <w:rFonts w:ascii="Times New Roman" w:hAnsi="Times New Roman" w:cs="Times New Roman"/>
          <w:sz w:val="24"/>
          <w:szCs w:val="24"/>
          <w:lang w:eastAsia="en-US"/>
        </w:rPr>
      </w:pPr>
      <w:r w:rsidRPr="00D9064B">
        <w:rPr>
          <w:rFonts w:ascii="Times New Roman" w:hAnsi="Times New Roman" w:cs="Times New Roman"/>
          <w:sz w:val="24"/>
          <w:szCs w:val="24"/>
        </w:rPr>
        <w:t>KLASA: 400-0</w:t>
      </w:r>
      <w:r w:rsidR="00D9064B" w:rsidRPr="00D9064B">
        <w:rPr>
          <w:rFonts w:ascii="Times New Roman" w:hAnsi="Times New Roman" w:cs="Times New Roman"/>
          <w:sz w:val="24"/>
          <w:szCs w:val="24"/>
        </w:rPr>
        <w:t>5/24-01/01</w:t>
      </w:r>
    </w:p>
    <w:p w14:paraId="4783FEC0" w14:textId="62A0C6F7" w:rsidR="00924011" w:rsidRPr="00924011" w:rsidRDefault="00924011" w:rsidP="00924011">
      <w:pPr>
        <w:rPr>
          <w:rFonts w:ascii="Times New Roman" w:hAnsi="Times New Roman" w:cs="Times New Roman"/>
          <w:sz w:val="24"/>
          <w:szCs w:val="24"/>
        </w:rPr>
      </w:pPr>
      <w:r w:rsidRPr="00D9064B">
        <w:rPr>
          <w:rFonts w:ascii="Times New Roman" w:hAnsi="Times New Roman" w:cs="Times New Roman"/>
          <w:sz w:val="24"/>
          <w:szCs w:val="24"/>
        </w:rPr>
        <w:t>URBROJ: 2196-</w:t>
      </w:r>
      <w:r w:rsidR="00D9064B" w:rsidRPr="00D9064B">
        <w:rPr>
          <w:rFonts w:ascii="Times New Roman" w:hAnsi="Times New Roman" w:cs="Times New Roman"/>
          <w:sz w:val="24"/>
          <w:szCs w:val="24"/>
        </w:rPr>
        <w:t>3-02-24-1</w:t>
      </w:r>
    </w:p>
    <w:p w14:paraId="2DD0DC4D" w14:textId="65652900" w:rsidR="00924011" w:rsidRPr="00924011" w:rsidRDefault="00924011" w:rsidP="00924011">
      <w:pPr>
        <w:rPr>
          <w:rFonts w:ascii="Times New Roman" w:hAnsi="Times New Roman" w:cs="Times New Roman"/>
          <w:sz w:val="24"/>
          <w:szCs w:val="24"/>
        </w:rPr>
      </w:pPr>
      <w:r w:rsidRPr="00924011">
        <w:rPr>
          <w:rFonts w:ascii="Times New Roman" w:hAnsi="Times New Roman" w:cs="Times New Roman"/>
          <w:sz w:val="24"/>
          <w:szCs w:val="24"/>
        </w:rPr>
        <w:t>Otok, 1</w:t>
      </w:r>
      <w:r w:rsidR="00E15335">
        <w:rPr>
          <w:rFonts w:ascii="Times New Roman" w:hAnsi="Times New Roman" w:cs="Times New Roman"/>
          <w:sz w:val="24"/>
          <w:szCs w:val="24"/>
        </w:rPr>
        <w:t>4</w:t>
      </w:r>
      <w:r w:rsidRPr="00924011">
        <w:rPr>
          <w:rFonts w:ascii="Times New Roman" w:hAnsi="Times New Roman" w:cs="Times New Roman"/>
          <w:sz w:val="24"/>
          <w:szCs w:val="24"/>
        </w:rPr>
        <w:t>. veljače 2024. godine</w:t>
      </w:r>
    </w:p>
    <w:p w14:paraId="40A03390" w14:textId="77777777" w:rsidR="00924011" w:rsidRDefault="00924011" w:rsidP="00924011">
      <w:pPr>
        <w:rPr>
          <w:b/>
          <w:sz w:val="24"/>
          <w:szCs w:val="24"/>
        </w:rPr>
      </w:pPr>
    </w:p>
    <w:p w14:paraId="5CE700FD" w14:textId="77777777" w:rsidR="00924011" w:rsidRDefault="00924011" w:rsidP="00924011">
      <w:pPr>
        <w:jc w:val="both"/>
        <w:rPr>
          <w:sz w:val="24"/>
          <w:szCs w:val="24"/>
        </w:rPr>
      </w:pPr>
    </w:p>
    <w:p w14:paraId="251DD669" w14:textId="225B9380" w:rsidR="00924011" w:rsidRPr="00B626E0" w:rsidRDefault="00924011" w:rsidP="00924011">
      <w:pPr>
        <w:jc w:val="center"/>
        <w:rPr>
          <w:rFonts w:ascii="Times New Roman" w:hAnsi="Times New Roman" w:cs="Times New Roman"/>
          <w:b/>
          <w:bCs/>
          <w:color w:val="000000"/>
          <w:sz w:val="24"/>
          <w:szCs w:val="24"/>
        </w:rPr>
      </w:pPr>
      <w:r w:rsidRPr="00B626E0">
        <w:rPr>
          <w:rFonts w:ascii="Times New Roman" w:hAnsi="Times New Roman" w:cs="Times New Roman"/>
          <w:b/>
          <w:bCs/>
          <w:color w:val="000000"/>
          <w:sz w:val="24"/>
          <w:szCs w:val="24"/>
        </w:rPr>
        <w:t xml:space="preserve">BILJEŠKE UZ FINANCIJSKE IZVJEŠTAJE </w:t>
      </w:r>
      <w:r w:rsidRPr="00B626E0">
        <w:rPr>
          <w:rFonts w:ascii="Times New Roman" w:hAnsi="Times New Roman" w:cs="Times New Roman"/>
          <w:b/>
          <w:bCs/>
          <w:color w:val="000000"/>
          <w:sz w:val="24"/>
          <w:szCs w:val="24"/>
        </w:rPr>
        <w:br/>
        <w:t>za razdoblje 1. siječnja – 31. prosinca 202</w:t>
      </w:r>
      <w:r w:rsidR="00B626E0" w:rsidRPr="00B626E0">
        <w:rPr>
          <w:rFonts w:ascii="Times New Roman" w:hAnsi="Times New Roman" w:cs="Times New Roman"/>
          <w:b/>
          <w:bCs/>
          <w:color w:val="000000"/>
          <w:sz w:val="24"/>
          <w:szCs w:val="24"/>
        </w:rPr>
        <w:t>3</w:t>
      </w:r>
      <w:r w:rsidRPr="00B626E0">
        <w:rPr>
          <w:rFonts w:ascii="Times New Roman" w:hAnsi="Times New Roman" w:cs="Times New Roman"/>
          <w:b/>
          <w:bCs/>
          <w:color w:val="000000"/>
          <w:sz w:val="24"/>
          <w:szCs w:val="24"/>
        </w:rPr>
        <w:t>.</w:t>
      </w:r>
    </w:p>
    <w:p w14:paraId="04B72E39" w14:textId="77777777" w:rsidR="00924011" w:rsidRPr="00E15335" w:rsidRDefault="00924011" w:rsidP="00924011">
      <w:pPr>
        <w:jc w:val="center"/>
        <w:rPr>
          <w:rFonts w:ascii="Times New Roman" w:hAnsi="Times New Roman" w:cs="Times New Roman"/>
          <w:b/>
          <w:bCs/>
          <w:color w:val="000000"/>
          <w:sz w:val="24"/>
          <w:szCs w:val="24"/>
        </w:rPr>
      </w:pPr>
    </w:p>
    <w:p w14:paraId="29FCF1BA" w14:textId="77777777" w:rsidR="00924011" w:rsidRPr="00E15335" w:rsidRDefault="00924011" w:rsidP="00924011">
      <w:pPr>
        <w:spacing w:line="240" w:lineRule="atLeast"/>
        <w:jc w:val="both"/>
        <w:rPr>
          <w:rFonts w:ascii="Times New Roman" w:hAnsi="Times New Roman" w:cs="Times New Roman"/>
          <w:color w:val="000000"/>
          <w:sz w:val="24"/>
          <w:szCs w:val="24"/>
        </w:rPr>
      </w:pPr>
      <w:r w:rsidRPr="00E15335">
        <w:rPr>
          <w:rFonts w:ascii="Times New Roman" w:hAnsi="Times New Roman" w:cs="Times New Roman"/>
          <w:b/>
          <w:bCs/>
          <w:color w:val="000000"/>
          <w:sz w:val="24"/>
          <w:szCs w:val="24"/>
        </w:rPr>
        <w:t>Naziv obveznika:</w:t>
      </w:r>
      <w:r w:rsidRPr="00E15335">
        <w:rPr>
          <w:rFonts w:ascii="Times New Roman" w:hAnsi="Times New Roman" w:cs="Times New Roman"/>
          <w:color w:val="000000"/>
          <w:sz w:val="24"/>
          <w:szCs w:val="24"/>
        </w:rPr>
        <w:t xml:space="preserve"> GRAD OTOK</w:t>
      </w:r>
    </w:p>
    <w:p w14:paraId="04F5E916" w14:textId="470D9646" w:rsidR="00924011" w:rsidRPr="00E15335" w:rsidRDefault="00924011" w:rsidP="00924011">
      <w:pPr>
        <w:spacing w:line="240" w:lineRule="atLeast"/>
        <w:jc w:val="both"/>
        <w:rPr>
          <w:rFonts w:ascii="Times New Roman" w:hAnsi="Times New Roman" w:cs="Times New Roman"/>
          <w:b/>
          <w:bCs/>
          <w:color w:val="000000"/>
          <w:sz w:val="24"/>
          <w:szCs w:val="24"/>
        </w:rPr>
      </w:pPr>
      <w:r w:rsidRPr="00E15335">
        <w:rPr>
          <w:rFonts w:ascii="Times New Roman" w:hAnsi="Times New Roman" w:cs="Times New Roman"/>
          <w:b/>
          <w:bCs/>
          <w:color w:val="000000"/>
          <w:sz w:val="24"/>
          <w:szCs w:val="24"/>
        </w:rPr>
        <w:t>RKP broj:</w:t>
      </w:r>
    </w:p>
    <w:p w14:paraId="1B5D43ED" w14:textId="167FFCAF" w:rsidR="00924011" w:rsidRPr="00E15335" w:rsidRDefault="00924011" w:rsidP="00924011">
      <w:pPr>
        <w:spacing w:line="240" w:lineRule="atLeast"/>
        <w:jc w:val="both"/>
        <w:rPr>
          <w:rFonts w:ascii="Times New Roman" w:hAnsi="Times New Roman" w:cs="Times New Roman"/>
          <w:b/>
          <w:bCs/>
          <w:spacing w:val="-3"/>
          <w:sz w:val="24"/>
          <w:szCs w:val="24"/>
        </w:rPr>
      </w:pPr>
      <w:r w:rsidRPr="00E15335">
        <w:rPr>
          <w:rFonts w:ascii="Times New Roman" w:hAnsi="Times New Roman" w:cs="Times New Roman"/>
          <w:b/>
          <w:bCs/>
          <w:color w:val="000000"/>
          <w:sz w:val="24"/>
          <w:szCs w:val="24"/>
        </w:rPr>
        <w:t>Matični broj:</w:t>
      </w:r>
      <w:r w:rsidRPr="00E15335">
        <w:rPr>
          <w:rFonts w:ascii="Times New Roman" w:hAnsi="Times New Roman" w:cs="Times New Roman"/>
          <w:b/>
          <w:bCs/>
          <w:spacing w:val="-3"/>
          <w:sz w:val="24"/>
          <w:szCs w:val="24"/>
        </w:rPr>
        <w:t xml:space="preserve"> 02661314</w:t>
      </w:r>
    </w:p>
    <w:p w14:paraId="64039790" w14:textId="77777777" w:rsidR="00924011" w:rsidRPr="00E15335" w:rsidRDefault="00924011" w:rsidP="00924011">
      <w:pPr>
        <w:spacing w:line="240" w:lineRule="atLeast"/>
        <w:jc w:val="both"/>
        <w:rPr>
          <w:rFonts w:ascii="Times New Roman" w:hAnsi="Times New Roman" w:cs="Times New Roman"/>
          <w:b/>
          <w:bCs/>
          <w:spacing w:val="-3"/>
          <w:sz w:val="24"/>
          <w:szCs w:val="24"/>
        </w:rPr>
      </w:pPr>
      <w:r w:rsidRPr="00E15335">
        <w:rPr>
          <w:rFonts w:ascii="Times New Roman" w:hAnsi="Times New Roman" w:cs="Times New Roman"/>
          <w:b/>
          <w:bCs/>
          <w:spacing w:val="-3"/>
          <w:sz w:val="24"/>
          <w:szCs w:val="24"/>
        </w:rPr>
        <w:t xml:space="preserve">OIB 70233583656           </w:t>
      </w:r>
    </w:p>
    <w:p w14:paraId="0274FD67" w14:textId="5351CA47" w:rsidR="00924011" w:rsidRPr="00E15335" w:rsidRDefault="00924011" w:rsidP="00924011">
      <w:pPr>
        <w:rPr>
          <w:rFonts w:ascii="Times New Roman" w:hAnsi="Times New Roman" w:cs="Times New Roman"/>
          <w:color w:val="000000"/>
          <w:sz w:val="24"/>
          <w:szCs w:val="24"/>
        </w:rPr>
      </w:pPr>
      <w:r w:rsidRPr="00E15335">
        <w:rPr>
          <w:rFonts w:ascii="Times New Roman" w:hAnsi="Times New Roman" w:cs="Times New Roman"/>
          <w:color w:val="000000"/>
          <w:sz w:val="24"/>
          <w:szCs w:val="24"/>
        </w:rPr>
        <w:br/>
      </w:r>
      <w:r w:rsidRPr="00E15335">
        <w:rPr>
          <w:rFonts w:ascii="Times New Roman" w:hAnsi="Times New Roman" w:cs="Times New Roman"/>
          <w:b/>
          <w:bCs/>
          <w:color w:val="000000"/>
          <w:sz w:val="24"/>
          <w:szCs w:val="24"/>
        </w:rPr>
        <w:t>Razina:</w:t>
      </w:r>
      <w:r w:rsidRPr="00E15335">
        <w:rPr>
          <w:rFonts w:ascii="Times New Roman" w:hAnsi="Times New Roman" w:cs="Times New Roman"/>
          <w:color w:val="000000"/>
          <w:sz w:val="24"/>
          <w:szCs w:val="24"/>
        </w:rPr>
        <w:t xml:space="preserve"> 22 – Proračun jedinice lokalne i područne (regionalne) samouprave</w:t>
      </w:r>
      <w:r w:rsidRPr="00E15335">
        <w:rPr>
          <w:rFonts w:ascii="Times New Roman" w:hAnsi="Times New Roman" w:cs="Times New Roman"/>
          <w:color w:val="000000"/>
          <w:sz w:val="24"/>
          <w:szCs w:val="24"/>
        </w:rPr>
        <w:br/>
      </w:r>
      <w:r w:rsidRPr="00E15335">
        <w:rPr>
          <w:rFonts w:ascii="Times New Roman" w:hAnsi="Times New Roman" w:cs="Times New Roman"/>
          <w:b/>
          <w:bCs/>
          <w:color w:val="000000"/>
          <w:sz w:val="24"/>
          <w:szCs w:val="24"/>
        </w:rPr>
        <w:t>Šifra djelatnosti:</w:t>
      </w:r>
      <w:r w:rsidRPr="00E15335">
        <w:rPr>
          <w:rFonts w:ascii="Times New Roman" w:hAnsi="Times New Roman" w:cs="Times New Roman"/>
          <w:color w:val="000000"/>
          <w:sz w:val="24"/>
          <w:szCs w:val="24"/>
        </w:rPr>
        <w:t xml:space="preserve"> 8411 – Opće djelatnosti javne uprave</w:t>
      </w:r>
      <w:r w:rsidRPr="00E15335">
        <w:rPr>
          <w:rFonts w:ascii="Times New Roman" w:hAnsi="Times New Roman" w:cs="Times New Roman"/>
          <w:color w:val="000000"/>
          <w:sz w:val="24"/>
          <w:szCs w:val="24"/>
        </w:rPr>
        <w:br/>
      </w:r>
      <w:r w:rsidRPr="00E15335">
        <w:rPr>
          <w:rFonts w:ascii="Times New Roman" w:hAnsi="Times New Roman" w:cs="Times New Roman"/>
          <w:b/>
          <w:bCs/>
          <w:color w:val="000000"/>
          <w:sz w:val="24"/>
          <w:szCs w:val="24"/>
        </w:rPr>
        <w:t>Oznaka razdoblja:</w:t>
      </w:r>
      <w:r w:rsidRPr="00E15335">
        <w:rPr>
          <w:rFonts w:ascii="Times New Roman" w:hAnsi="Times New Roman" w:cs="Times New Roman"/>
          <w:color w:val="000000"/>
          <w:sz w:val="24"/>
          <w:szCs w:val="24"/>
        </w:rPr>
        <w:t xml:space="preserve"> 2023-12</w:t>
      </w:r>
      <w:r w:rsidRPr="00E15335">
        <w:rPr>
          <w:rFonts w:ascii="Times New Roman" w:hAnsi="Times New Roman" w:cs="Times New Roman"/>
          <w:color w:val="000000"/>
          <w:sz w:val="24"/>
          <w:szCs w:val="24"/>
        </w:rPr>
        <w:br/>
      </w:r>
    </w:p>
    <w:p w14:paraId="31D4D955" w14:textId="77777777" w:rsidR="00924011" w:rsidRPr="00B626E0" w:rsidRDefault="00924011" w:rsidP="00E15335">
      <w:pPr>
        <w:spacing w:line="360" w:lineRule="auto"/>
        <w:rPr>
          <w:rFonts w:ascii="Times New Roman" w:hAnsi="Times New Roman" w:cs="Times New Roman"/>
          <w:b/>
          <w:sz w:val="24"/>
          <w:szCs w:val="24"/>
        </w:rPr>
      </w:pPr>
    </w:p>
    <w:p w14:paraId="4DA25876" w14:textId="51A80377" w:rsidR="00924011" w:rsidRPr="00B626E0" w:rsidRDefault="00924011" w:rsidP="00924011">
      <w:pPr>
        <w:jc w:val="both"/>
        <w:rPr>
          <w:rFonts w:ascii="Times New Roman" w:hAnsi="Times New Roman" w:cs="Times New Roman"/>
          <w:bCs/>
          <w:sz w:val="24"/>
          <w:szCs w:val="24"/>
        </w:rPr>
      </w:pPr>
      <w:r w:rsidRPr="00B626E0">
        <w:rPr>
          <w:rFonts w:ascii="Times New Roman" w:hAnsi="Times New Roman" w:cs="Times New Roman"/>
          <w:bCs/>
          <w:sz w:val="24"/>
          <w:szCs w:val="24"/>
        </w:rPr>
        <w:t>Financijski izvještaji sastavljeni su sukladno odredbama Pravilnika o financijskom izvještavanju u proračunskom računovodstvu (Narodne novine broj 37/22) i okružnici o sastavljanju, konsolidaciji i predaji financijskih izvještaja proračunskih i izvanproračunskih korisnika državnog proračuna te proračunskih i izvanproračunskih korisnika proračuna jedinice lokalne i područne (regionalne) samouprave za razdoblje od 01. siječnja do 31. prosinca 202</w:t>
      </w:r>
      <w:r w:rsidR="00B626E0">
        <w:rPr>
          <w:rFonts w:ascii="Times New Roman" w:hAnsi="Times New Roman" w:cs="Times New Roman"/>
          <w:bCs/>
          <w:sz w:val="24"/>
          <w:szCs w:val="24"/>
        </w:rPr>
        <w:t>3</w:t>
      </w:r>
      <w:r w:rsidRPr="00B626E0">
        <w:rPr>
          <w:rFonts w:ascii="Times New Roman" w:hAnsi="Times New Roman" w:cs="Times New Roman"/>
          <w:bCs/>
          <w:sz w:val="24"/>
          <w:szCs w:val="24"/>
        </w:rPr>
        <w:t xml:space="preserve">. godine </w:t>
      </w:r>
      <w:r w:rsidRPr="007D5465">
        <w:rPr>
          <w:rFonts w:ascii="Times New Roman" w:hAnsi="Times New Roman" w:cs="Times New Roman"/>
          <w:bCs/>
          <w:sz w:val="24"/>
          <w:szCs w:val="24"/>
        </w:rPr>
        <w:t>(KLASA: 400-02/22-01/2</w:t>
      </w:r>
      <w:r w:rsidR="007D5465" w:rsidRPr="007D5465">
        <w:rPr>
          <w:rFonts w:ascii="Times New Roman" w:hAnsi="Times New Roman" w:cs="Times New Roman"/>
          <w:bCs/>
          <w:sz w:val="24"/>
          <w:szCs w:val="24"/>
        </w:rPr>
        <w:t>7</w:t>
      </w:r>
      <w:r w:rsidRPr="007D5465">
        <w:rPr>
          <w:rFonts w:ascii="Times New Roman" w:hAnsi="Times New Roman" w:cs="Times New Roman"/>
          <w:bCs/>
          <w:sz w:val="24"/>
          <w:szCs w:val="24"/>
        </w:rPr>
        <w:t>, URBROJ: 513-05-03-2</w:t>
      </w:r>
      <w:r w:rsidR="007D5465" w:rsidRPr="007D5465">
        <w:rPr>
          <w:rFonts w:ascii="Times New Roman" w:hAnsi="Times New Roman" w:cs="Times New Roman"/>
          <w:bCs/>
          <w:sz w:val="24"/>
          <w:szCs w:val="24"/>
        </w:rPr>
        <w:t>4</w:t>
      </w:r>
      <w:r w:rsidRPr="007D5465">
        <w:rPr>
          <w:rFonts w:ascii="Times New Roman" w:hAnsi="Times New Roman" w:cs="Times New Roman"/>
          <w:bCs/>
          <w:sz w:val="24"/>
          <w:szCs w:val="24"/>
        </w:rPr>
        <w:t>-</w:t>
      </w:r>
      <w:r w:rsidR="007D5465" w:rsidRPr="007D5465">
        <w:rPr>
          <w:rFonts w:ascii="Times New Roman" w:hAnsi="Times New Roman" w:cs="Times New Roman"/>
          <w:bCs/>
          <w:sz w:val="24"/>
          <w:szCs w:val="24"/>
        </w:rPr>
        <w:t>4</w:t>
      </w:r>
      <w:r w:rsidRPr="007D5465">
        <w:rPr>
          <w:rFonts w:ascii="Times New Roman" w:hAnsi="Times New Roman" w:cs="Times New Roman"/>
          <w:bCs/>
          <w:sz w:val="24"/>
          <w:szCs w:val="24"/>
        </w:rPr>
        <w:t xml:space="preserve"> od 1</w:t>
      </w:r>
      <w:r w:rsidR="007D5465" w:rsidRPr="007D5465">
        <w:rPr>
          <w:rFonts w:ascii="Times New Roman" w:hAnsi="Times New Roman" w:cs="Times New Roman"/>
          <w:bCs/>
          <w:sz w:val="24"/>
          <w:szCs w:val="24"/>
        </w:rPr>
        <w:t>0</w:t>
      </w:r>
      <w:r w:rsidRPr="007D5465">
        <w:rPr>
          <w:rFonts w:ascii="Times New Roman" w:hAnsi="Times New Roman" w:cs="Times New Roman"/>
          <w:bCs/>
          <w:sz w:val="24"/>
          <w:szCs w:val="24"/>
        </w:rPr>
        <w:t>. siječnja 202</w:t>
      </w:r>
      <w:r w:rsidR="007D5465" w:rsidRPr="007D5465">
        <w:rPr>
          <w:rFonts w:ascii="Times New Roman" w:hAnsi="Times New Roman" w:cs="Times New Roman"/>
          <w:bCs/>
          <w:sz w:val="24"/>
          <w:szCs w:val="24"/>
        </w:rPr>
        <w:t>4</w:t>
      </w:r>
      <w:r w:rsidRPr="007D5465">
        <w:rPr>
          <w:rFonts w:ascii="Times New Roman" w:hAnsi="Times New Roman" w:cs="Times New Roman"/>
          <w:bCs/>
          <w:sz w:val="24"/>
          <w:szCs w:val="24"/>
        </w:rPr>
        <w:t>. godine.</w:t>
      </w:r>
      <w:r w:rsidRPr="00B626E0">
        <w:rPr>
          <w:rFonts w:ascii="Times New Roman" w:hAnsi="Times New Roman" w:cs="Times New Roman"/>
          <w:bCs/>
          <w:sz w:val="24"/>
          <w:szCs w:val="24"/>
        </w:rPr>
        <w:t xml:space="preserve"> </w:t>
      </w:r>
    </w:p>
    <w:p w14:paraId="682884C0" w14:textId="77777777" w:rsidR="00924011" w:rsidRPr="00B626E0" w:rsidRDefault="00924011" w:rsidP="00924011">
      <w:pPr>
        <w:jc w:val="both"/>
        <w:rPr>
          <w:rFonts w:ascii="Times New Roman" w:hAnsi="Times New Roman" w:cs="Times New Roman"/>
          <w:bCs/>
          <w:sz w:val="24"/>
          <w:szCs w:val="24"/>
        </w:rPr>
      </w:pPr>
    </w:p>
    <w:p w14:paraId="7579AA70" w14:textId="77777777" w:rsidR="00924011" w:rsidRPr="00B626E0" w:rsidRDefault="00924011" w:rsidP="00924011">
      <w:pPr>
        <w:jc w:val="both"/>
        <w:rPr>
          <w:rFonts w:ascii="Times New Roman" w:hAnsi="Times New Roman" w:cs="Times New Roman"/>
          <w:bCs/>
          <w:sz w:val="24"/>
          <w:szCs w:val="24"/>
        </w:rPr>
      </w:pPr>
      <w:r w:rsidRPr="00B626E0">
        <w:rPr>
          <w:rFonts w:ascii="Times New Roman" w:hAnsi="Times New Roman" w:cs="Times New Roman"/>
          <w:bCs/>
          <w:sz w:val="24"/>
          <w:szCs w:val="24"/>
        </w:rPr>
        <w:t>Financijski izvještaji sastavljeni su na sljedećim obrascima:</w:t>
      </w:r>
    </w:p>
    <w:p w14:paraId="578C9215"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PR- RAS</w:t>
      </w:r>
    </w:p>
    <w:p w14:paraId="46CD1229"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BILANCA</w:t>
      </w:r>
    </w:p>
    <w:p w14:paraId="443E8344"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RAS FUNKCIJSKI</w:t>
      </w:r>
    </w:p>
    <w:p w14:paraId="2D3E8F69"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P- VRIO</w:t>
      </w:r>
    </w:p>
    <w:p w14:paraId="54108277" w14:textId="77777777" w:rsidR="00924011" w:rsidRPr="00B626E0" w:rsidRDefault="00924011" w:rsidP="00924011">
      <w:pPr>
        <w:widowControl/>
        <w:numPr>
          <w:ilvl w:val="0"/>
          <w:numId w:val="20"/>
        </w:numPr>
        <w:suppressAutoHyphens w:val="0"/>
        <w:autoSpaceDE/>
        <w:jc w:val="both"/>
        <w:rPr>
          <w:rFonts w:ascii="Times New Roman" w:hAnsi="Times New Roman" w:cs="Times New Roman"/>
          <w:bCs/>
          <w:sz w:val="24"/>
          <w:szCs w:val="24"/>
        </w:rPr>
      </w:pPr>
      <w:r w:rsidRPr="00B626E0">
        <w:rPr>
          <w:rFonts w:ascii="Times New Roman" w:hAnsi="Times New Roman" w:cs="Times New Roman"/>
          <w:bCs/>
          <w:sz w:val="24"/>
          <w:szCs w:val="24"/>
        </w:rPr>
        <w:t>OBVEZE</w:t>
      </w:r>
    </w:p>
    <w:p w14:paraId="1869E879" w14:textId="77777777" w:rsidR="00924011" w:rsidRPr="00B626E0" w:rsidRDefault="00924011" w:rsidP="00924011">
      <w:pPr>
        <w:jc w:val="both"/>
        <w:rPr>
          <w:rFonts w:ascii="Times New Roman" w:hAnsi="Times New Roman" w:cs="Times New Roman"/>
          <w:bCs/>
          <w:sz w:val="24"/>
          <w:szCs w:val="24"/>
        </w:rPr>
      </w:pPr>
      <w:r w:rsidRPr="00B626E0">
        <w:rPr>
          <w:rFonts w:ascii="Times New Roman" w:hAnsi="Times New Roman" w:cs="Times New Roman"/>
          <w:bCs/>
          <w:sz w:val="24"/>
          <w:szCs w:val="24"/>
        </w:rPr>
        <w:t>Uz navedene financijske izvještaje sastavljaju se bilješke. Bilješke su dopuna podataka uz financijske izvještaje i mogu biti opisne, brojčane ili kombinirane.</w:t>
      </w:r>
    </w:p>
    <w:p w14:paraId="21FFB5E2" w14:textId="77777777" w:rsidR="00935E65" w:rsidRPr="00B626E0" w:rsidRDefault="00935E65">
      <w:pPr>
        <w:spacing w:line="240" w:lineRule="atLeast"/>
        <w:jc w:val="both"/>
        <w:rPr>
          <w:rFonts w:ascii="Times New Roman" w:hAnsi="Times New Roman" w:cs="Times New Roman"/>
          <w:spacing w:val="-3"/>
          <w:sz w:val="24"/>
          <w:szCs w:val="24"/>
        </w:rPr>
      </w:pPr>
    </w:p>
    <w:p w14:paraId="23A06522" w14:textId="756C1B8A" w:rsidR="00935E65" w:rsidRPr="00C22D2C" w:rsidRDefault="00935E65" w:rsidP="00B626E0">
      <w:pPr>
        <w:tabs>
          <w:tab w:val="center" w:pos="4512"/>
        </w:tabs>
        <w:spacing w:line="240" w:lineRule="atLeast"/>
        <w:jc w:val="both"/>
        <w:rPr>
          <w:rFonts w:ascii="Times New Roman" w:hAnsi="Times New Roman" w:cs="Times New Roman"/>
          <w:spacing w:val="-3"/>
          <w:sz w:val="24"/>
          <w:szCs w:val="24"/>
        </w:rPr>
      </w:pPr>
    </w:p>
    <w:p w14:paraId="74318A3C" w14:textId="77777777" w:rsidR="00924011" w:rsidRDefault="00924011" w:rsidP="00924011">
      <w:pPr>
        <w:rPr>
          <w:b/>
          <w:sz w:val="24"/>
          <w:szCs w:val="24"/>
        </w:rPr>
      </w:pPr>
    </w:p>
    <w:p w14:paraId="0A7543BF" w14:textId="77777777" w:rsidR="00935E65" w:rsidRPr="00C22D2C" w:rsidRDefault="00935E65">
      <w:pPr>
        <w:tabs>
          <w:tab w:val="left" w:pos="-720"/>
        </w:tabs>
        <w:spacing w:line="240" w:lineRule="atLeast"/>
        <w:jc w:val="both"/>
        <w:rPr>
          <w:rFonts w:ascii="Times New Roman" w:hAnsi="Times New Roman" w:cs="Times New Roman"/>
          <w:b/>
          <w:bCs/>
          <w:spacing w:val="-3"/>
          <w:sz w:val="24"/>
          <w:szCs w:val="24"/>
        </w:rPr>
      </w:pPr>
      <w:r w:rsidRPr="00C22D2C">
        <w:rPr>
          <w:rFonts w:ascii="Times New Roman" w:hAnsi="Times New Roman" w:cs="Times New Roman"/>
          <w:b/>
          <w:bCs/>
          <w:spacing w:val="-3"/>
          <w:sz w:val="24"/>
          <w:szCs w:val="24"/>
        </w:rPr>
        <w:t>Bilješka broj 1.</w:t>
      </w:r>
    </w:p>
    <w:p w14:paraId="4FB4A1EB" w14:textId="77777777" w:rsidR="00935E65" w:rsidRPr="00C22D2C" w:rsidRDefault="00935E65">
      <w:pPr>
        <w:tabs>
          <w:tab w:val="left" w:pos="-72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w:t>
      </w:r>
    </w:p>
    <w:p w14:paraId="4F49C481" w14:textId="24BC78BF" w:rsidR="007A49B2" w:rsidRPr="00C22D2C" w:rsidRDefault="007D5465" w:rsidP="007A49B2">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BILJEŠKE UZ OBRAZAC </w:t>
      </w:r>
      <w:r w:rsidR="007A49B2" w:rsidRPr="00C22D2C">
        <w:rPr>
          <w:rFonts w:ascii="Times New Roman" w:hAnsi="Times New Roman" w:cs="Times New Roman"/>
          <w:spacing w:val="-3"/>
          <w:sz w:val="24"/>
          <w:szCs w:val="24"/>
        </w:rPr>
        <w:t>PR-RAS</w:t>
      </w:r>
    </w:p>
    <w:p w14:paraId="5FB4A2AA" w14:textId="77777777" w:rsidR="00935E65" w:rsidRPr="00C22D2C" w:rsidRDefault="00935E65">
      <w:pPr>
        <w:tabs>
          <w:tab w:val="left" w:pos="-720"/>
        </w:tabs>
        <w:spacing w:line="240" w:lineRule="atLeast"/>
        <w:jc w:val="both"/>
        <w:rPr>
          <w:rFonts w:ascii="Times New Roman" w:hAnsi="Times New Roman" w:cs="Times New Roman"/>
          <w:color w:val="FF0000"/>
          <w:spacing w:val="-3"/>
          <w:sz w:val="24"/>
          <w:szCs w:val="24"/>
        </w:rPr>
      </w:pPr>
    </w:p>
    <w:p w14:paraId="08F6FF6D" w14:textId="734193C3" w:rsidR="00935E65" w:rsidRPr="00796B16" w:rsidRDefault="006E41D9">
      <w:pPr>
        <w:tabs>
          <w:tab w:val="left" w:pos="-720"/>
        </w:tabs>
        <w:spacing w:line="240" w:lineRule="atLeast"/>
        <w:jc w:val="both"/>
        <w:rPr>
          <w:rFonts w:ascii="Times New Roman" w:hAnsi="Times New Roman" w:cs="Times New Roman"/>
          <w:spacing w:val="-3"/>
          <w:sz w:val="24"/>
          <w:szCs w:val="24"/>
        </w:rPr>
      </w:pPr>
      <w:r w:rsidRPr="00796B16">
        <w:rPr>
          <w:rFonts w:ascii="Times New Roman" w:hAnsi="Times New Roman" w:cs="Times New Roman"/>
          <w:spacing w:val="-3"/>
          <w:sz w:val="24"/>
          <w:szCs w:val="24"/>
        </w:rPr>
        <w:t>Grad Otok u razdoblju  01</w:t>
      </w:r>
      <w:r w:rsidR="00935E65" w:rsidRPr="00796B16">
        <w:rPr>
          <w:rFonts w:ascii="Times New Roman" w:hAnsi="Times New Roman" w:cs="Times New Roman"/>
          <w:spacing w:val="-3"/>
          <w:sz w:val="24"/>
          <w:szCs w:val="24"/>
        </w:rPr>
        <w:t>.</w:t>
      </w:r>
      <w:r w:rsidRPr="00796B16">
        <w:rPr>
          <w:rFonts w:ascii="Times New Roman" w:hAnsi="Times New Roman" w:cs="Times New Roman"/>
          <w:spacing w:val="-3"/>
          <w:sz w:val="24"/>
          <w:szCs w:val="24"/>
        </w:rPr>
        <w:t>01.</w:t>
      </w:r>
      <w:r w:rsidR="00935E65" w:rsidRPr="00796B16">
        <w:rPr>
          <w:rFonts w:ascii="Times New Roman" w:hAnsi="Times New Roman" w:cs="Times New Roman"/>
          <w:spacing w:val="-3"/>
          <w:sz w:val="24"/>
          <w:szCs w:val="24"/>
        </w:rPr>
        <w:t xml:space="preserve"> do </w:t>
      </w:r>
      <w:r w:rsidR="00290629" w:rsidRPr="00796B16">
        <w:rPr>
          <w:rFonts w:ascii="Times New Roman" w:hAnsi="Times New Roman" w:cs="Times New Roman"/>
          <w:spacing w:val="-3"/>
          <w:sz w:val="24"/>
          <w:szCs w:val="24"/>
        </w:rPr>
        <w:t>31</w:t>
      </w:r>
      <w:r w:rsidR="00935E65" w:rsidRPr="00796B16">
        <w:rPr>
          <w:rFonts w:ascii="Times New Roman" w:hAnsi="Times New Roman" w:cs="Times New Roman"/>
          <w:spacing w:val="-3"/>
          <w:sz w:val="24"/>
          <w:szCs w:val="24"/>
        </w:rPr>
        <w:t>.</w:t>
      </w:r>
      <w:r w:rsidR="00290629" w:rsidRPr="00796B16">
        <w:rPr>
          <w:rFonts w:ascii="Times New Roman" w:hAnsi="Times New Roman" w:cs="Times New Roman"/>
          <w:spacing w:val="-3"/>
          <w:sz w:val="24"/>
          <w:szCs w:val="24"/>
        </w:rPr>
        <w:t>12</w:t>
      </w:r>
      <w:r w:rsidR="00935E65" w:rsidRPr="00796B16">
        <w:rPr>
          <w:rFonts w:ascii="Times New Roman" w:hAnsi="Times New Roman" w:cs="Times New Roman"/>
          <w:spacing w:val="-3"/>
          <w:sz w:val="24"/>
          <w:szCs w:val="24"/>
        </w:rPr>
        <w:t>.20</w:t>
      </w:r>
      <w:r w:rsidR="00953EB4" w:rsidRPr="00796B16">
        <w:rPr>
          <w:rFonts w:ascii="Times New Roman" w:hAnsi="Times New Roman" w:cs="Times New Roman"/>
          <w:spacing w:val="-3"/>
          <w:sz w:val="24"/>
          <w:szCs w:val="24"/>
        </w:rPr>
        <w:t>2</w:t>
      </w:r>
      <w:r w:rsidR="00796B16" w:rsidRPr="00796B16">
        <w:rPr>
          <w:rFonts w:ascii="Times New Roman" w:hAnsi="Times New Roman" w:cs="Times New Roman"/>
          <w:spacing w:val="-3"/>
          <w:sz w:val="24"/>
          <w:szCs w:val="24"/>
        </w:rPr>
        <w:t>3</w:t>
      </w:r>
      <w:r w:rsidR="00935E65" w:rsidRPr="00796B16">
        <w:rPr>
          <w:rFonts w:ascii="Times New Roman" w:hAnsi="Times New Roman" w:cs="Times New Roman"/>
          <w:spacing w:val="-3"/>
          <w:sz w:val="24"/>
          <w:szCs w:val="24"/>
        </w:rPr>
        <w:t xml:space="preserve">. godine ostvario je ukupne prihode </w:t>
      </w:r>
      <w:r w:rsidR="00132BEF" w:rsidRPr="00796B16">
        <w:rPr>
          <w:rFonts w:ascii="Times New Roman" w:hAnsi="Times New Roman" w:cs="Times New Roman"/>
          <w:spacing w:val="-3"/>
          <w:sz w:val="24"/>
          <w:szCs w:val="24"/>
        </w:rPr>
        <w:t xml:space="preserve">i primitke </w:t>
      </w:r>
      <w:r w:rsidR="00935E65" w:rsidRPr="00796B16">
        <w:rPr>
          <w:rFonts w:ascii="Times New Roman" w:hAnsi="Times New Roman" w:cs="Times New Roman"/>
          <w:spacing w:val="-3"/>
          <w:sz w:val="24"/>
          <w:szCs w:val="24"/>
        </w:rPr>
        <w:t>u iznosu od</w:t>
      </w:r>
      <w:r w:rsidR="00953EB4" w:rsidRPr="00796B16">
        <w:rPr>
          <w:rFonts w:ascii="Times New Roman" w:hAnsi="Times New Roman" w:cs="Times New Roman"/>
          <w:spacing w:val="-3"/>
          <w:sz w:val="24"/>
          <w:szCs w:val="24"/>
        </w:rPr>
        <w:t xml:space="preserve"> </w:t>
      </w:r>
      <w:r w:rsidR="007D5465">
        <w:rPr>
          <w:rFonts w:ascii="Times New Roman" w:hAnsi="Times New Roman" w:cs="Times New Roman"/>
          <w:spacing w:val="-3"/>
          <w:sz w:val="24"/>
          <w:szCs w:val="24"/>
        </w:rPr>
        <w:t>5</w:t>
      </w:r>
      <w:r w:rsidR="00E15335">
        <w:rPr>
          <w:rFonts w:ascii="Times New Roman" w:hAnsi="Times New Roman" w:cs="Times New Roman"/>
          <w:spacing w:val="-3"/>
          <w:sz w:val="24"/>
          <w:szCs w:val="24"/>
        </w:rPr>
        <w:t>.</w:t>
      </w:r>
      <w:r w:rsidR="007D5465">
        <w:rPr>
          <w:rFonts w:ascii="Times New Roman" w:hAnsi="Times New Roman" w:cs="Times New Roman"/>
          <w:spacing w:val="-3"/>
          <w:sz w:val="24"/>
          <w:szCs w:val="24"/>
        </w:rPr>
        <w:t>345</w:t>
      </w:r>
      <w:r w:rsidR="00E15335">
        <w:rPr>
          <w:rFonts w:ascii="Times New Roman" w:hAnsi="Times New Roman" w:cs="Times New Roman"/>
          <w:spacing w:val="-3"/>
          <w:sz w:val="24"/>
          <w:szCs w:val="24"/>
        </w:rPr>
        <w:t>.</w:t>
      </w:r>
      <w:r w:rsidR="007D5465">
        <w:rPr>
          <w:rFonts w:ascii="Times New Roman" w:hAnsi="Times New Roman" w:cs="Times New Roman"/>
          <w:spacing w:val="-3"/>
          <w:sz w:val="24"/>
          <w:szCs w:val="24"/>
        </w:rPr>
        <w:t>909,44</w:t>
      </w:r>
      <w:r w:rsidR="00796B16" w:rsidRPr="00796B16">
        <w:rPr>
          <w:rFonts w:ascii="Times New Roman" w:hAnsi="Times New Roman" w:cs="Times New Roman"/>
          <w:spacing w:val="-3"/>
          <w:sz w:val="24"/>
          <w:szCs w:val="24"/>
        </w:rPr>
        <w:t xml:space="preserve"> EUR </w:t>
      </w:r>
      <w:r w:rsidR="0023445F" w:rsidRPr="00796B16">
        <w:rPr>
          <w:rFonts w:ascii="Times New Roman" w:hAnsi="Times New Roman" w:cs="Times New Roman"/>
          <w:spacing w:val="-3"/>
          <w:sz w:val="24"/>
          <w:szCs w:val="24"/>
        </w:rPr>
        <w:t xml:space="preserve"> (</w:t>
      </w:r>
      <w:r w:rsidR="00673980" w:rsidRPr="00796B16">
        <w:rPr>
          <w:rFonts w:ascii="Times New Roman" w:hAnsi="Times New Roman" w:cs="Times New Roman"/>
          <w:spacing w:val="-3"/>
          <w:sz w:val="24"/>
          <w:szCs w:val="24"/>
        </w:rPr>
        <w:t>X</w:t>
      </w:r>
      <w:r w:rsidR="00132BEF" w:rsidRPr="00796B16">
        <w:rPr>
          <w:rFonts w:ascii="Times New Roman" w:hAnsi="Times New Roman" w:cs="Times New Roman"/>
          <w:spacing w:val="-3"/>
          <w:sz w:val="24"/>
          <w:szCs w:val="24"/>
        </w:rPr>
        <w:t>678</w:t>
      </w:r>
      <w:r w:rsidR="00FF34A7" w:rsidRPr="00796B16">
        <w:rPr>
          <w:rFonts w:ascii="Times New Roman" w:hAnsi="Times New Roman" w:cs="Times New Roman"/>
          <w:spacing w:val="-3"/>
          <w:sz w:val="24"/>
          <w:szCs w:val="24"/>
        </w:rPr>
        <w:t>).</w:t>
      </w:r>
    </w:p>
    <w:p w14:paraId="06B1BA04" w14:textId="77777777" w:rsidR="00CF1397" w:rsidRPr="00796B16" w:rsidRDefault="00CF1397">
      <w:pPr>
        <w:tabs>
          <w:tab w:val="left" w:pos="-720"/>
        </w:tabs>
        <w:spacing w:line="240" w:lineRule="atLeast"/>
        <w:jc w:val="both"/>
        <w:rPr>
          <w:rFonts w:ascii="Times New Roman" w:hAnsi="Times New Roman" w:cs="Times New Roman"/>
          <w:spacing w:val="-3"/>
          <w:sz w:val="24"/>
          <w:szCs w:val="24"/>
        </w:rPr>
      </w:pPr>
    </w:p>
    <w:p w14:paraId="23B49E75" w14:textId="15BEC077" w:rsidR="00935E65" w:rsidRPr="00C22D2C" w:rsidRDefault="00935E65" w:rsidP="00FF34A7">
      <w:pPr>
        <w:tabs>
          <w:tab w:val="left" w:pos="-720"/>
        </w:tabs>
        <w:spacing w:line="240" w:lineRule="atLeast"/>
        <w:jc w:val="both"/>
        <w:rPr>
          <w:rFonts w:ascii="Times New Roman" w:hAnsi="Times New Roman" w:cs="Times New Roman"/>
          <w:spacing w:val="-3"/>
          <w:sz w:val="24"/>
          <w:szCs w:val="24"/>
        </w:rPr>
      </w:pPr>
      <w:r w:rsidRPr="00796B16">
        <w:rPr>
          <w:rFonts w:ascii="Times New Roman" w:hAnsi="Times New Roman" w:cs="Times New Roman"/>
          <w:spacing w:val="-3"/>
          <w:sz w:val="24"/>
          <w:szCs w:val="24"/>
        </w:rPr>
        <w:t xml:space="preserve">         Grad Otok u razdoblju od 01.01. do 3</w:t>
      </w:r>
      <w:r w:rsidR="006E41D9" w:rsidRPr="00796B16">
        <w:rPr>
          <w:rFonts w:ascii="Times New Roman" w:hAnsi="Times New Roman" w:cs="Times New Roman"/>
          <w:spacing w:val="-3"/>
          <w:sz w:val="24"/>
          <w:szCs w:val="24"/>
        </w:rPr>
        <w:t>1.12</w:t>
      </w:r>
      <w:r w:rsidRPr="00796B16">
        <w:rPr>
          <w:rFonts w:ascii="Times New Roman" w:hAnsi="Times New Roman" w:cs="Times New Roman"/>
          <w:spacing w:val="-3"/>
          <w:sz w:val="24"/>
          <w:szCs w:val="24"/>
        </w:rPr>
        <w:t>.20</w:t>
      </w:r>
      <w:r w:rsidR="005551FA" w:rsidRPr="00796B16">
        <w:rPr>
          <w:rFonts w:ascii="Times New Roman" w:hAnsi="Times New Roman" w:cs="Times New Roman"/>
          <w:spacing w:val="-3"/>
          <w:sz w:val="24"/>
          <w:szCs w:val="24"/>
        </w:rPr>
        <w:t>2</w:t>
      </w:r>
      <w:r w:rsidR="00796B16" w:rsidRPr="00796B16">
        <w:rPr>
          <w:rFonts w:ascii="Times New Roman" w:hAnsi="Times New Roman" w:cs="Times New Roman"/>
          <w:spacing w:val="-3"/>
          <w:sz w:val="24"/>
          <w:szCs w:val="24"/>
        </w:rPr>
        <w:t>3</w:t>
      </w:r>
      <w:r w:rsidRPr="00796B16">
        <w:rPr>
          <w:rFonts w:ascii="Times New Roman" w:hAnsi="Times New Roman" w:cs="Times New Roman"/>
          <w:spacing w:val="-3"/>
          <w:sz w:val="24"/>
          <w:szCs w:val="24"/>
        </w:rPr>
        <w:t>.</w:t>
      </w:r>
      <w:r w:rsidR="00AE034B" w:rsidRPr="00796B16">
        <w:rPr>
          <w:rFonts w:ascii="Times New Roman" w:hAnsi="Times New Roman" w:cs="Times New Roman"/>
          <w:spacing w:val="-3"/>
          <w:sz w:val="24"/>
          <w:szCs w:val="24"/>
        </w:rPr>
        <w:t xml:space="preserve"> </w:t>
      </w:r>
      <w:r w:rsidRPr="00796B16">
        <w:rPr>
          <w:rFonts w:ascii="Times New Roman" w:hAnsi="Times New Roman" w:cs="Times New Roman"/>
          <w:spacing w:val="-3"/>
          <w:sz w:val="24"/>
          <w:szCs w:val="24"/>
        </w:rPr>
        <w:t xml:space="preserve">godine ostvario je ukupne rashode </w:t>
      </w:r>
      <w:r w:rsidR="00132BEF" w:rsidRPr="00796B16">
        <w:rPr>
          <w:rFonts w:ascii="Times New Roman" w:hAnsi="Times New Roman" w:cs="Times New Roman"/>
          <w:spacing w:val="-3"/>
          <w:sz w:val="24"/>
          <w:szCs w:val="24"/>
        </w:rPr>
        <w:t xml:space="preserve">i izdatke </w:t>
      </w:r>
      <w:r w:rsidRPr="00796B16">
        <w:rPr>
          <w:rFonts w:ascii="Times New Roman" w:hAnsi="Times New Roman" w:cs="Times New Roman"/>
          <w:spacing w:val="-3"/>
          <w:sz w:val="24"/>
          <w:szCs w:val="24"/>
        </w:rPr>
        <w:t>u iznosu</w:t>
      </w:r>
      <w:r w:rsidR="00953EB4" w:rsidRPr="00796B16">
        <w:rPr>
          <w:rFonts w:ascii="Times New Roman" w:hAnsi="Times New Roman" w:cs="Times New Roman"/>
          <w:spacing w:val="-3"/>
          <w:sz w:val="24"/>
          <w:szCs w:val="24"/>
        </w:rPr>
        <w:t xml:space="preserve"> </w:t>
      </w:r>
      <w:r w:rsidR="00796B16" w:rsidRPr="00796B16">
        <w:rPr>
          <w:rFonts w:ascii="Times New Roman" w:hAnsi="Times New Roman" w:cs="Times New Roman"/>
          <w:spacing w:val="-3"/>
          <w:sz w:val="24"/>
          <w:szCs w:val="24"/>
        </w:rPr>
        <w:t>5.</w:t>
      </w:r>
      <w:r w:rsidR="007D5465">
        <w:rPr>
          <w:rFonts w:ascii="Times New Roman" w:hAnsi="Times New Roman" w:cs="Times New Roman"/>
          <w:spacing w:val="-3"/>
          <w:sz w:val="24"/>
          <w:szCs w:val="24"/>
        </w:rPr>
        <w:t>191.102,26</w:t>
      </w:r>
      <w:r w:rsidR="00796B16" w:rsidRPr="00796B16">
        <w:rPr>
          <w:rFonts w:ascii="Times New Roman" w:hAnsi="Times New Roman" w:cs="Times New Roman"/>
          <w:spacing w:val="-3"/>
          <w:sz w:val="24"/>
          <w:szCs w:val="24"/>
        </w:rPr>
        <w:t xml:space="preserve"> EUR </w:t>
      </w:r>
      <w:r w:rsidR="00AE034B" w:rsidRPr="00796B16">
        <w:rPr>
          <w:rFonts w:ascii="Times New Roman" w:hAnsi="Times New Roman" w:cs="Times New Roman"/>
          <w:spacing w:val="-3"/>
          <w:sz w:val="24"/>
          <w:szCs w:val="24"/>
        </w:rPr>
        <w:t xml:space="preserve"> </w:t>
      </w:r>
      <w:r w:rsidR="0023445F" w:rsidRPr="00796B16">
        <w:rPr>
          <w:rFonts w:ascii="Times New Roman" w:hAnsi="Times New Roman" w:cs="Times New Roman"/>
          <w:spacing w:val="-3"/>
          <w:sz w:val="24"/>
          <w:szCs w:val="24"/>
        </w:rPr>
        <w:t xml:space="preserve"> (</w:t>
      </w:r>
      <w:r w:rsidR="00132BEF" w:rsidRPr="00796B16">
        <w:rPr>
          <w:rFonts w:ascii="Times New Roman" w:hAnsi="Times New Roman" w:cs="Times New Roman"/>
          <w:spacing w:val="-3"/>
          <w:sz w:val="24"/>
          <w:szCs w:val="24"/>
        </w:rPr>
        <w:t>Y345</w:t>
      </w:r>
      <w:r w:rsidR="00CF1397" w:rsidRPr="00796B16">
        <w:rPr>
          <w:rFonts w:ascii="Times New Roman" w:hAnsi="Times New Roman" w:cs="Times New Roman"/>
          <w:spacing w:val="-3"/>
          <w:sz w:val="24"/>
          <w:szCs w:val="24"/>
        </w:rPr>
        <w:t>)</w:t>
      </w:r>
      <w:r w:rsidR="00FF34A7" w:rsidRPr="00796B16">
        <w:rPr>
          <w:rFonts w:ascii="Times New Roman" w:hAnsi="Times New Roman" w:cs="Times New Roman"/>
          <w:b/>
          <w:spacing w:val="-3"/>
          <w:sz w:val="24"/>
          <w:szCs w:val="24"/>
        </w:rPr>
        <w:t>.</w:t>
      </w:r>
    </w:p>
    <w:p w14:paraId="293B3309" w14:textId="77777777" w:rsidR="00AE3ADD" w:rsidRPr="00C22D2C" w:rsidRDefault="00AE3ADD">
      <w:pPr>
        <w:tabs>
          <w:tab w:val="left" w:pos="-720"/>
        </w:tabs>
        <w:spacing w:line="240" w:lineRule="atLeast"/>
        <w:jc w:val="both"/>
        <w:rPr>
          <w:rFonts w:ascii="Times New Roman" w:hAnsi="Times New Roman" w:cs="Times New Roman"/>
          <w:spacing w:val="-3"/>
          <w:sz w:val="24"/>
          <w:szCs w:val="24"/>
        </w:rPr>
      </w:pPr>
    </w:p>
    <w:p w14:paraId="5F21A307" w14:textId="2F0E8FFE" w:rsidR="00935E65" w:rsidRPr="00C22D2C" w:rsidRDefault="00935E65">
      <w:pPr>
        <w:tabs>
          <w:tab w:val="left" w:pos="-72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lastRenderedPageBreak/>
        <w:t xml:space="preserve">         </w:t>
      </w:r>
      <w:r w:rsidR="00953EB4" w:rsidRPr="00C22D2C">
        <w:rPr>
          <w:rFonts w:ascii="Times New Roman" w:hAnsi="Times New Roman" w:cs="Times New Roman"/>
          <w:spacing w:val="-3"/>
          <w:sz w:val="24"/>
          <w:szCs w:val="24"/>
        </w:rPr>
        <w:t xml:space="preserve">Pregled prihoda </w:t>
      </w:r>
      <w:r w:rsidR="000278FE">
        <w:rPr>
          <w:rFonts w:ascii="Times New Roman" w:hAnsi="Times New Roman" w:cs="Times New Roman"/>
          <w:spacing w:val="-3"/>
          <w:sz w:val="24"/>
          <w:szCs w:val="24"/>
        </w:rPr>
        <w:t xml:space="preserve">i primitaka </w:t>
      </w:r>
      <w:r w:rsidR="00953EB4" w:rsidRPr="00C22D2C">
        <w:rPr>
          <w:rFonts w:ascii="Times New Roman" w:hAnsi="Times New Roman" w:cs="Times New Roman"/>
          <w:spacing w:val="-3"/>
          <w:sz w:val="24"/>
          <w:szCs w:val="24"/>
        </w:rPr>
        <w:t>G</w:t>
      </w:r>
      <w:r w:rsidRPr="00C22D2C">
        <w:rPr>
          <w:rFonts w:ascii="Times New Roman" w:hAnsi="Times New Roman" w:cs="Times New Roman"/>
          <w:spacing w:val="-3"/>
          <w:sz w:val="24"/>
          <w:szCs w:val="24"/>
        </w:rPr>
        <w:t>rada Otok u navedenom razdoblju:</w:t>
      </w:r>
    </w:p>
    <w:p w14:paraId="28783DAE" w14:textId="77777777" w:rsidR="00935E65" w:rsidRPr="00C22D2C" w:rsidRDefault="00935E65">
      <w:pPr>
        <w:tabs>
          <w:tab w:val="left" w:pos="-720"/>
        </w:tabs>
        <w:spacing w:line="240" w:lineRule="atLeast"/>
        <w:jc w:val="both"/>
        <w:rPr>
          <w:rFonts w:ascii="Times New Roman" w:hAnsi="Times New Roman" w:cs="Times New Roman"/>
          <w:spacing w:val="-3"/>
          <w:sz w:val="24"/>
          <w:szCs w:val="24"/>
        </w:rPr>
      </w:pPr>
    </w:p>
    <w:p w14:paraId="27E2F289" w14:textId="79C1BA5A" w:rsidR="00935E65" w:rsidRPr="00AE034B" w:rsidRDefault="00935E65">
      <w:pPr>
        <w:tabs>
          <w:tab w:val="left" w:pos="-720"/>
        </w:tabs>
        <w:spacing w:line="240" w:lineRule="atLeast"/>
        <w:jc w:val="both"/>
        <w:rPr>
          <w:rFonts w:ascii="Times New Roman" w:hAnsi="Times New Roman" w:cs="Times New Roman"/>
          <w:spacing w:val="-3"/>
          <w:sz w:val="24"/>
          <w:szCs w:val="24"/>
        </w:rPr>
      </w:pPr>
      <w:r w:rsidRPr="000278FE">
        <w:rPr>
          <w:rFonts w:ascii="Times New Roman" w:hAnsi="Times New Roman" w:cs="Times New Roman"/>
          <w:b/>
          <w:bCs/>
          <w:spacing w:val="-3"/>
          <w:sz w:val="28"/>
          <w:szCs w:val="28"/>
        </w:rPr>
        <w:t xml:space="preserve">6         PRIHODI POSLOVANJA  ...........   </w:t>
      </w:r>
      <w:r w:rsidR="0022400D">
        <w:rPr>
          <w:rFonts w:ascii="Times New Roman" w:hAnsi="Times New Roman" w:cs="Times New Roman"/>
          <w:spacing w:val="-3"/>
          <w:sz w:val="24"/>
          <w:szCs w:val="24"/>
        </w:rPr>
        <w:t>4.852.985,52 eur</w:t>
      </w:r>
      <w:r w:rsidRPr="000278FE">
        <w:rPr>
          <w:rFonts w:ascii="Times New Roman" w:hAnsi="Times New Roman" w:cs="Times New Roman"/>
          <w:b/>
          <w:bCs/>
          <w:spacing w:val="-3"/>
          <w:sz w:val="28"/>
          <w:szCs w:val="28"/>
        </w:rPr>
        <w:t xml:space="preserve"> </w:t>
      </w:r>
      <w:r w:rsidR="00AE034B" w:rsidRPr="000278FE">
        <w:rPr>
          <w:rFonts w:ascii="Times New Roman" w:hAnsi="Times New Roman" w:cs="Times New Roman"/>
          <w:b/>
          <w:bCs/>
          <w:spacing w:val="-3"/>
          <w:sz w:val="28"/>
          <w:szCs w:val="28"/>
        </w:rPr>
        <w:t xml:space="preserve"> </w:t>
      </w:r>
      <w:r w:rsidR="00AE034B" w:rsidRPr="00AE034B">
        <w:rPr>
          <w:rFonts w:ascii="Times New Roman" w:hAnsi="Times New Roman" w:cs="Times New Roman"/>
          <w:spacing w:val="-3"/>
          <w:sz w:val="24"/>
          <w:szCs w:val="24"/>
        </w:rPr>
        <w:t xml:space="preserve">što je za </w:t>
      </w:r>
      <w:r w:rsidR="0022400D">
        <w:rPr>
          <w:rFonts w:ascii="Times New Roman" w:hAnsi="Times New Roman" w:cs="Times New Roman"/>
          <w:spacing w:val="-3"/>
          <w:sz w:val="24"/>
          <w:szCs w:val="24"/>
        </w:rPr>
        <w:t xml:space="preserve">28,00 </w:t>
      </w:r>
      <w:r w:rsidR="00673980">
        <w:rPr>
          <w:rFonts w:ascii="Times New Roman" w:hAnsi="Times New Roman" w:cs="Times New Roman"/>
          <w:spacing w:val="-3"/>
          <w:sz w:val="24"/>
          <w:szCs w:val="24"/>
        </w:rPr>
        <w:t xml:space="preserve"> </w:t>
      </w:r>
      <w:r w:rsidR="00AE034B" w:rsidRPr="00AE034B">
        <w:rPr>
          <w:rFonts w:ascii="Times New Roman" w:hAnsi="Times New Roman" w:cs="Times New Roman"/>
          <w:spacing w:val="-3"/>
          <w:sz w:val="24"/>
          <w:szCs w:val="24"/>
        </w:rPr>
        <w:t xml:space="preserve">% </w:t>
      </w:r>
      <w:r w:rsidR="0022400D">
        <w:rPr>
          <w:rFonts w:ascii="Times New Roman" w:hAnsi="Times New Roman" w:cs="Times New Roman"/>
          <w:spacing w:val="-3"/>
          <w:sz w:val="24"/>
          <w:szCs w:val="24"/>
        </w:rPr>
        <w:t xml:space="preserve">više </w:t>
      </w:r>
      <w:r w:rsidR="00673980">
        <w:rPr>
          <w:rFonts w:ascii="Times New Roman" w:hAnsi="Times New Roman" w:cs="Times New Roman"/>
          <w:spacing w:val="-3"/>
          <w:sz w:val="24"/>
          <w:szCs w:val="24"/>
        </w:rPr>
        <w:t xml:space="preserve"> </w:t>
      </w:r>
      <w:r w:rsidR="00AE034B" w:rsidRPr="00AE034B">
        <w:rPr>
          <w:rFonts w:ascii="Times New Roman" w:hAnsi="Times New Roman" w:cs="Times New Roman"/>
          <w:spacing w:val="-3"/>
          <w:sz w:val="24"/>
          <w:szCs w:val="24"/>
        </w:rPr>
        <w:t xml:space="preserve"> u </w:t>
      </w:r>
      <w:r w:rsidR="00AE034B">
        <w:rPr>
          <w:rFonts w:ascii="Times New Roman" w:hAnsi="Times New Roman" w:cs="Times New Roman"/>
          <w:spacing w:val="-3"/>
          <w:sz w:val="24"/>
          <w:szCs w:val="24"/>
        </w:rPr>
        <w:t>realizaciji u odnosu</w:t>
      </w:r>
      <w:r w:rsidR="00AE034B" w:rsidRPr="00AE034B">
        <w:rPr>
          <w:rFonts w:ascii="Times New Roman" w:hAnsi="Times New Roman" w:cs="Times New Roman"/>
          <w:spacing w:val="-3"/>
          <w:sz w:val="24"/>
          <w:szCs w:val="24"/>
        </w:rPr>
        <w:t xml:space="preserve"> na 202</w:t>
      </w:r>
      <w:r w:rsidR="0022400D">
        <w:rPr>
          <w:rFonts w:ascii="Times New Roman" w:hAnsi="Times New Roman" w:cs="Times New Roman"/>
          <w:spacing w:val="-3"/>
          <w:sz w:val="24"/>
          <w:szCs w:val="24"/>
        </w:rPr>
        <w:t>2</w:t>
      </w:r>
      <w:r w:rsidR="00AE034B" w:rsidRPr="00AE034B">
        <w:rPr>
          <w:rFonts w:ascii="Times New Roman" w:hAnsi="Times New Roman" w:cs="Times New Roman"/>
          <w:spacing w:val="-3"/>
          <w:sz w:val="24"/>
          <w:szCs w:val="24"/>
        </w:rPr>
        <w:t>.godinu</w:t>
      </w:r>
    </w:p>
    <w:p w14:paraId="487F3FB2" w14:textId="77777777" w:rsidR="00C863C5" w:rsidRPr="00C22D2C" w:rsidRDefault="00C863C5">
      <w:pPr>
        <w:tabs>
          <w:tab w:val="left" w:pos="-720"/>
        </w:tabs>
        <w:spacing w:line="240" w:lineRule="atLeast"/>
        <w:jc w:val="both"/>
        <w:rPr>
          <w:rFonts w:ascii="Times New Roman" w:hAnsi="Times New Roman" w:cs="Times New Roman"/>
          <w:b/>
          <w:bCs/>
          <w:spacing w:val="-3"/>
          <w:sz w:val="24"/>
          <w:szCs w:val="24"/>
        </w:rPr>
      </w:pPr>
    </w:p>
    <w:p w14:paraId="275C0405" w14:textId="1012EC64" w:rsidR="00911B66" w:rsidRDefault="00911B66">
      <w:pPr>
        <w:tabs>
          <w:tab w:val="left" w:pos="-720"/>
        </w:tabs>
        <w:spacing w:line="240" w:lineRule="atLeast"/>
        <w:jc w:val="both"/>
        <w:rPr>
          <w:rFonts w:ascii="Times New Roman" w:hAnsi="Times New Roman" w:cs="Times New Roman"/>
          <w:b/>
          <w:bCs/>
          <w:spacing w:val="-3"/>
          <w:sz w:val="24"/>
          <w:szCs w:val="24"/>
        </w:rPr>
      </w:pPr>
    </w:p>
    <w:p w14:paraId="41037120" w14:textId="3C17A654" w:rsidR="00911B66" w:rsidRDefault="00911B66">
      <w:pPr>
        <w:tabs>
          <w:tab w:val="left" w:pos="-720"/>
        </w:tabs>
        <w:spacing w:line="240" w:lineRule="atLeast"/>
        <w:jc w:val="both"/>
        <w:rPr>
          <w:rFonts w:ascii="Times New Roman" w:hAnsi="Times New Roman" w:cs="Times New Roman"/>
          <w:b/>
          <w:bCs/>
          <w:spacing w:val="-3"/>
          <w:sz w:val="24"/>
          <w:szCs w:val="24"/>
        </w:rPr>
      </w:pPr>
    </w:p>
    <w:tbl>
      <w:tblPr>
        <w:tblStyle w:val="Reetkatablice"/>
        <w:tblW w:w="0" w:type="auto"/>
        <w:tblLook w:val="04A0" w:firstRow="1" w:lastRow="0" w:firstColumn="1" w:lastColumn="0" w:noHBand="0" w:noVBand="1"/>
      </w:tblPr>
      <w:tblGrid>
        <w:gridCol w:w="1159"/>
        <w:gridCol w:w="983"/>
        <w:gridCol w:w="4703"/>
        <w:gridCol w:w="2171"/>
      </w:tblGrid>
      <w:tr w:rsidR="00911B66" w14:paraId="3FD34F8E" w14:textId="77777777" w:rsidTr="00911B66">
        <w:tc>
          <w:tcPr>
            <w:tcW w:w="1159" w:type="dxa"/>
          </w:tcPr>
          <w:p w14:paraId="52FBECEA" w14:textId="0477BF9F" w:rsidR="00911B66" w:rsidRDefault="00911B66">
            <w:pPr>
              <w:tabs>
                <w:tab w:val="left" w:pos="-720"/>
              </w:tabs>
              <w:spacing w:line="240" w:lineRule="atLeast"/>
              <w:jc w:val="both"/>
              <w:rPr>
                <w:rFonts w:ascii="Times New Roman" w:hAnsi="Times New Roman" w:cs="Times New Roman"/>
                <w:b/>
                <w:bCs/>
                <w:spacing w:val="-3"/>
                <w:sz w:val="24"/>
                <w:szCs w:val="24"/>
              </w:rPr>
            </w:pPr>
            <w:bookmarkStart w:id="0" w:name="_Hlk127040439"/>
            <w:r>
              <w:rPr>
                <w:rFonts w:ascii="Times New Roman" w:hAnsi="Times New Roman" w:cs="Times New Roman"/>
                <w:b/>
                <w:bCs/>
                <w:spacing w:val="-3"/>
                <w:sz w:val="24"/>
                <w:szCs w:val="24"/>
              </w:rPr>
              <w:t>PRIHOD</w:t>
            </w:r>
          </w:p>
        </w:tc>
        <w:tc>
          <w:tcPr>
            <w:tcW w:w="983" w:type="dxa"/>
          </w:tcPr>
          <w:p w14:paraId="25BCA487" w14:textId="57EB7709"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ŠIFRA</w:t>
            </w:r>
          </w:p>
        </w:tc>
        <w:tc>
          <w:tcPr>
            <w:tcW w:w="4703" w:type="dxa"/>
          </w:tcPr>
          <w:p w14:paraId="51008883" w14:textId="357D7F89"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tc>
        <w:tc>
          <w:tcPr>
            <w:tcW w:w="2171" w:type="dxa"/>
          </w:tcPr>
          <w:p w14:paraId="1C81EFA5" w14:textId="7C825E47"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IZNOS</w:t>
            </w:r>
          </w:p>
        </w:tc>
      </w:tr>
      <w:bookmarkEnd w:id="0"/>
      <w:tr w:rsidR="00911B66" w14:paraId="2BA7F72A" w14:textId="77777777" w:rsidTr="00911B66">
        <w:tc>
          <w:tcPr>
            <w:tcW w:w="1159" w:type="dxa"/>
          </w:tcPr>
          <w:p w14:paraId="289FC06C" w14:textId="5A319EF5" w:rsidR="00911B66" w:rsidRPr="00230BAF" w:rsidRDefault="00911B66">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61</w:t>
            </w:r>
          </w:p>
        </w:tc>
        <w:tc>
          <w:tcPr>
            <w:tcW w:w="983" w:type="dxa"/>
          </w:tcPr>
          <w:p w14:paraId="13A5ADCD" w14:textId="2B381901" w:rsidR="00911B66" w:rsidRPr="00230BAF" w:rsidRDefault="00911B66">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61</w:t>
            </w:r>
          </w:p>
        </w:tc>
        <w:tc>
          <w:tcPr>
            <w:tcW w:w="4703" w:type="dxa"/>
          </w:tcPr>
          <w:p w14:paraId="56095EA6" w14:textId="1C20F211" w:rsidR="00911B66" w:rsidRPr="00230BAF" w:rsidRDefault="00911B66">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PRIHOD OD POREZA</w:t>
            </w:r>
          </w:p>
        </w:tc>
        <w:tc>
          <w:tcPr>
            <w:tcW w:w="2171" w:type="dxa"/>
          </w:tcPr>
          <w:p w14:paraId="4080E397" w14:textId="03BFBBD3" w:rsidR="00911B66" w:rsidRDefault="00911B66">
            <w:pPr>
              <w:tabs>
                <w:tab w:val="left" w:pos="-720"/>
              </w:tabs>
              <w:spacing w:line="240" w:lineRule="atLeast"/>
              <w:jc w:val="both"/>
              <w:rPr>
                <w:rFonts w:ascii="Times New Roman" w:hAnsi="Times New Roman" w:cs="Times New Roman"/>
                <w:b/>
                <w:bCs/>
                <w:spacing w:val="-3"/>
                <w:sz w:val="24"/>
                <w:szCs w:val="24"/>
              </w:rPr>
            </w:pPr>
            <w:r w:rsidRPr="00C22D2C">
              <w:rPr>
                <w:rFonts w:ascii="Times New Roman" w:hAnsi="Times New Roman" w:cs="Times New Roman"/>
                <w:spacing w:val="-3"/>
                <w:sz w:val="24"/>
                <w:szCs w:val="24"/>
              </w:rPr>
              <w:t xml:space="preserve"> </w:t>
            </w:r>
            <w:r w:rsidR="0022400D">
              <w:rPr>
                <w:rFonts w:ascii="Times New Roman" w:hAnsi="Times New Roman" w:cs="Times New Roman"/>
                <w:spacing w:val="-3"/>
                <w:sz w:val="24"/>
                <w:szCs w:val="24"/>
              </w:rPr>
              <w:t xml:space="preserve">1.166.291,58 eur </w:t>
            </w:r>
          </w:p>
        </w:tc>
      </w:tr>
      <w:tr w:rsidR="00911B66" w14:paraId="3B7A82F7" w14:textId="77777777" w:rsidTr="00911B66">
        <w:tc>
          <w:tcPr>
            <w:tcW w:w="1159" w:type="dxa"/>
          </w:tcPr>
          <w:p w14:paraId="65C1E1E5" w14:textId="734BA4D8" w:rsidR="00911B66" w:rsidRPr="00230BAF" w:rsidRDefault="00911B66">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63</w:t>
            </w:r>
          </w:p>
        </w:tc>
        <w:tc>
          <w:tcPr>
            <w:tcW w:w="983" w:type="dxa"/>
          </w:tcPr>
          <w:p w14:paraId="5A03EDA6" w14:textId="71F377E2" w:rsidR="00911B66" w:rsidRPr="00230BAF" w:rsidRDefault="00911B66">
            <w:pPr>
              <w:tabs>
                <w:tab w:val="left" w:pos="-720"/>
              </w:tabs>
              <w:spacing w:line="240" w:lineRule="atLeast"/>
              <w:jc w:val="both"/>
              <w:rPr>
                <w:rFonts w:ascii="Times New Roman" w:hAnsi="Times New Roman" w:cs="Times New Roman"/>
                <w:spacing w:val="-3"/>
                <w:sz w:val="24"/>
                <w:szCs w:val="24"/>
              </w:rPr>
            </w:pPr>
            <w:r w:rsidRPr="00230BAF">
              <w:rPr>
                <w:rFonts w:ascii="Times New Roman" w:hAnsi="Times New Roman" w:cs="Times New Roman"/>
                <w:spacing w:val="-3"/>
                <w:sz w:val="24"/>
                <w:szCs w:val="24"/>
              </w:rPr>
              <w:t>63</w:t>
            </w:r>
          </w:p>
        </w:tc>
        <w:tc>
          <w:tcPr>
            <w:tcW w:w="4703" w:type="dxa"/>
          </w:tcPr>
          <w:p w14:paraId="63C0E2E0" w14:textId="453246DB" w:rsidR="00911B66" w:rsidRPr="0022400D" w:rsidRDefault="00911B66">
            <w:pPr>
              <w:tabs>
                <w:tab w:val="left" w:pos="-720"/>
              </w:tabs>
              <w:spacing w:line="240" w:lineRule="atLeast"/>
              <w:jc w:val="both"/>
              <w:rPr>
                <w:rFonts w:ascii="Times New Roman" w:hAnsi="Times New Roman" w:cs="Times New Roman"/>
                <w:spacing w:val="-3"/>
                <w:sz w:val="24"/>
                <w:szCs w:val="24"/>
              </w:rPr>
            </w:pPr>
            <w:r w:rsidRPr="0022400D">
              <w:rPr>
                <w:rFonts w:ascii="Times New Roman" w:hAnsi="Times New Roman" w:cs="Times New Roman"/>
                <w:spacing w:val="-3"/>
                <w:sz w:val="24"/>
                <w:szCs w:val="24"/>
              </w:rPr>
              <w:t>PRIHODI OD POMOĆI</w:t>
            </w:r>
          </w:p>
        </w:tc>
        <w:tc>
          <w:tcPr>
            <w:tcW w:w="2171" w:type="dxa"/>
          </w:tcPr>
          <w:p w14:paraId="79CCA8F4" w14:textId="3F96182C" w:rsidR="00911B66" w:rsidRPr="0022400D" w:rsidRDefault="0022400D">
            <w:pPr>
              <w:tabs>
                <w:tab w:val="left" w:pos="-720"/>
              </w:tabs>
              <w:spacing w:line="240" w:lineRule="atLeast"/>
              <w:jc w:val="both"/>
              <w:rPr>
                <w:rFonts w:ascii="Times New Roman" w:hAnsi="Times New Roman" w:cs="Times New Roman"/>
                <w:spacing w:val="-3"/>
                <w:sz w:val="24"/>
                <w:szCs w:val="24"/>
              </w:rPr>
            </w:pPr>
            <w:r w:rsidRPr="0022400D">
              <w:rPr>
                <w:rFonts w:ascii="Times New Roman" w:hAnsi="Times New Roman" w:cs="Times New Roman"/>
                <w:spacing w:val="-3"/>
                <w:sz w:val="24"/>
                <w:szCs w:val="24"/>
              </w:rPr>
              <w:t xml:space="preserve">2.482.812,92 eur </w:t>
            </w:r>
          </w:p>
        </w:tc>
      </w:tr>
      <w:tr w:rsidR="00911B66" w14:paraId="22E69BAA" w14:textId="77777777" w:rsidTr="00911B66">
        <w:tc>
          <w:tcPr>
            <w:tcW w:w="1159" w:type="dxa"/>
          </w:tcPr>
          <w:p w14:paraId="65FF0DFA"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04C81E45"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4703" w:type="dxa"/>
          </w:tcPr>
          <w:p w14:paraId="27FD7228" w14:textId="7C2A210B" w:rsidR="00911B66" w:rsidRDefault="00911B66" w:rsidP="00911B66">
            <w:pPr>
              <w:pStyle w:val="Odlomakpopisa"/>
              <w:numPr>
                <w:ilvl w:val="0"/>
                <w:numId w:val="5"/>
              </w:numPr>
              <w:tabs>
                <w:tab w:val="left" w:pos="-720"/>
              </w:tabs>
              <w:spacing w:line="240" w:lineRule="atLeast"/>
              <w:jc w:val="both"/>
              <w:rPr>
                <w:rFonts w:ascii="Times New Roman" w:hAnsi="Times New Roman" w:cs="Times New Roman"/>
                <w:spacing w:val="-3"/>
                <w:sz w:val="24"/>
                <w:szCs w:val="24"/>
              </w:rPr>
            </w:pPr>
            <w:r w:rsidRPr="00673980">
              <w:rPr>
                <w:rFonts w:ascii="Times New Roman" w:hAnsi="Times New Roman" w:cs="Times New Roman"/>
                <w:spacing w:val="-3"/>
                <w:sz w:val="24"/>
                <w:szCs w:val="24"/>
              </w:rPr>
              <w:t>tekuće pomoći</w:t>
            </w:r>
            <w:r>
              <w:rPr>
                <w:rFonts w:ascii="Times New Roman" w:hAnsi="Times New Roman" w:cs="Times New Roman"/>
                <w:spacing w:val="-3"/>
                <w:sz w:val="24"/>
                <w:szCs w:val="24"/>
              </w:rPr>
              <w:t xml:space="preserve"> </w:t>
            </w:r>
          </w:p>
          <w:p w14:paraId="0C3DE681"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2171" w:type="dxa"/>
          </w:tcPr>
          <w:p w14:paraId="3DC0A780" w14:textId="7E80942E" w:rsidR="00911B66" w:rsidRPr="00230BAF" w:rsidRDefault="0022400D">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2.038.297,21 eur </w:t>
            </w:r>
          </w:p>
        </w:tc>
      </w:tr>
      <w:tr w:rsidR="00911B66" w14:paraId="368B4A1D" w14:textId="77777777" w:rsidTr="00911B66">
        <w:tc>
          <w:tcPr>
            <w:tcW w:w="1159" w:type="dxa"/>
          </w:tcPr>
          <w:p w14:paraId="03EE8B26"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715CE1BB"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4703" w:type="dxa"/>
          </w:tcPr>
          <w:p w14:paraId="6005A993" w14:textId="29095AA0" w:rsidR="00911B66" w:rsidRDefault="00911B66" w:rsidP="00911B66">
            <w:pPr>
              <w:pStyle w:val="Odlomakpopisa"/>
              <w:numPr>
                <w:ilvl w:val="0"/>
                <w:numId w:val="5"/>
              </w:numPr>
              <w:tabs>
                <w:tab w:val="left" w:pos="-720"/>
              </w:tabs>
              <w:spacing w:line="240" w:lineRule="atLeast"/>
              <w:jc w:val="both"/>
              <w:rPr>
                <w:rFonts w:ascii="Times New Roman" w:hAnsi="Times New Roman" w:cs="Times New Roman"/>
                <w:spacing w:val="-3"/>
                <w:sz w:val="24"/>
                <w:szCs w:val="24"/>
              </w:rPr>
            </w:pPr>
            <w:r w:rsidRPr="00673980">
              <w:rPr>
                <w:rFonts w:ascii="Times New Roman" w:hAnsi="Times New Roman" w:cs="Times New Roman"/>
                <w:spacing w:val="-3"/>
                <w:sz w:val="24"/>
                <w:szCs w:val="24"/>
              </w:rPr>
              <w:t>kapitalne pomoći</w:t>
            </w:r>
          </w:p>
          <w:p w14:paraId="134CB43A"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2171" w:type="dxa"/>
          </w:tcPr>
          <w:p w14:paraId="00AAE120" w14:textId="39566786" w:rsidR="00911B66" w:rsidRDefault="0022400D">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 xml:space="preserve">245.438,66 eur </w:t>
            </w:r>
          </w:p>
        </w:tc>
      </w:tr>
      <w:tr w:rsidR="00911B66" w14:paraId="6B607F9A" w14:textId="77777777" w:rsidTr="00230BAF">
        <w:trPr>
          <w:trHeight w:val="669"/>
        </w:trPr>
        <w:tc>
          <w:tcPr>
            <w:tcW w:w="1159" w:type="dxa"/>
          </w:tcPr>
          <w:p w14:paraId="18A70AF0"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5B5B544E"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4703" w:type="dxa"/>
          </w:tcPr>
          <w:p w14:paraId="6B62FB46" w14:textId="70C98D42" w:rsidR="00911B66" w:rsidRPr="000278FE" w:rsidRDefault="00911B66" w:rsidP="00911B66">
            <w:pPr>
              <w:pStyle w:val="Odlomakpopisa"/>
              <w:numPr>
                <w:ilvl w:val="0"/>
                <w:numId w:val="5"/>
              </w:numPr>
              <w:tabs>
                <w:tab w:val="left" w:pos="-720"/>
              </w:tabs>
              <w:spacing w:line="240" w:lineRule="atLeast"/>
              <w:rPr>
                <w:rFonts w:ascii="Times New Roman" w:hAnsi="Times New Roman" w:cs="Times New Roman"/>
                <w:spacing w:val="-3"/>
                <w:sz w:val="24"/>
                <w:szCs w:val="24"/>
              </w:rPr>
            </w:pPr>
            <w:r>
              <w:rPr>
                <w:rFonts w:ascii="Times New Roman" w:hAnsi="Times New Roman" w:cs="Times New Roman"/>
                <w:spacing w:val="-3"/>
                <w:sz w:val="24"/>
                <w:szCs w:val="24"/>
              </w:rPr>
              <w:t>kapitalne pomoći izvanproračunskih korisnika</w:t>
            </w:r>
            <w:r w:rsidRPr="00673980">
              <w:rPr>
                <w:rFonts w:ascii="Times New Roman" w:hAnsi="Times New Roman" w:cs="Times New Roman"/>
                <w:spacing w:val="-3"/>
                <w:sz w:val="24"/>
                <w:szCs w:val="24"/>
              </w:rPr>
              <w:t xml:space="preserve"> </w:t>
            </w:r>
          </w:p>
          <w:p w14:paraId="59BE1A3D"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2171" w:type="dxa"/>
          </w:tcPr>
          <w:p w14:paraId="6D017132" w14:textId="7F7014D8"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242.352,25 kn</w:t>
            </w:r>
          </w:p>
        </w:tc>
      </w:tr>
      <w:tr w:rsidR="00911B66" w14:paraId="51C38371" w14:textId="77777777" w:rsidTr="00911B66">
        <w:tc>
          <w:tcPr>
            <w:tcW w:w="1159" w:type="dxa"/>
          </w:tcPr>
          <w:p w14:paraId="659CB2F8"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478ABD85"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4703" w:type="dxa"/>
          </w:tcPr>
          <w:p w14:paraId="30956099" w14:textId="3CF5C4EE" w:rsidR="00911B66" w:rsidRDefault="0022400D" w:rsidP="0022400D">
            <w:pPr>
              <w:pStyle w:val="Odlomakpopisa"/>
              <w:numPr>
                <w:ilvl w:val="0"/>
                <w:numId w:val="5"/>
              </w:numPr>
              <w:tabs>
                <w:tab w:val="left" w:pos="-720"/>
              </w:tabs>
              <w:spacing w:line="240" w:lineRule="atLeast"/>
              <w:rPr>
                <w:rFonts w:ascii="Times New Roman" w:hAnsi="Times New Roman" w:cs="Times New Roman"/>
                <w:spacing w:val="-3"/>
                <w:sz w:val="24"/>
                <w:szCs w:val="24"/>
              </w:rPr>
            </w:pPr>
            <w:r>
              <w:rPr>
                <w:rFonts w:ascii="Times New Roman" w:hAnsi="Times New Roman" w:cs="Times New Roman"/>
                <w:spacing w:val="-3"/>
                <w:sz w:val="24"/>
                <w:szCs w:val="24"/>
              </w:rPr>
              <w:t xml:space="preserve">pomoći temeljem prijenosa EU sredstava </w:t>
            </w:r>
          </w:p>
        </w:tc>
        <w:tc>
          <w:tcPr>
            <w:tcW w:w="2171" w:type="dxa"/>
          </w:tcPr>
          <w:p w14:paraId="6DA799C8" w14:textId="4FA2AC5E" w:rsidR="00911B66" w:rsidRDefault="0022400D">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199.077,05 eur </w:t>
            </w:r>
          </w:p>
        </w:tc>
      </w:tr>
      <w:tr w:rsidR="00911B66" w14:paraId="4CDB23C5" w14:textId="77777777" w:rsidTr="00911B66">
        <w:tc>
          <w:tcPr>
            <w:tcW w:w="1159" w:type="dxa"/>
          </w:tcPr>
          <w:p w14:paraId="2CFCEE41" w14:textId="022CDDB3"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w:t>
            </w:r>
          </w:p>
        </w:tc>
        <w:tc>
          <w:tcPr>
            <w:tcW w:w="983" w:type="dxa"/>
          </w:tcPr>
          <w:p w14:paraId="2B02DBCF" w14:textId="77777777"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w:t>
            </w:r>
          </w:p>
          <w:p w14:paraId="7E4D0369" w14:textId="54967492"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4703" w:type="dxa"/>
          </w:tcPr>
          <w:p w14:paraId="6B88BE24" w14:textId="702C4C57" w:rsidR="00911B66" w:rsidRDefault="00911B66" w:rsidP="00911B66">
            <w:pPr>
              <w:pStyle w:val="Odlomakpopisa"/>
              <w:tabs>
                <w:tab w:val="left" w:pos="-720"/>
              </w:tabs>
              <w:spacing w:line="240" w:lineRule="atLeast"/>
              <w:ind w:left="1140"/>
              <w:rPr>
                <w:rFonts w:ascii="Times New Roman" w:hAnsi="Times New Roman" w:cs="Times New Roman"/>
                <w:spacing w:val="-3"/>
                <w:sz w:val="24"/>
                <w:szCs w:val="24"/>
              </w:rPr>
            </w:pPr>
            <w:r>
              <w:rPr>
                <w:rFonts w:ascii="Times New Roman" w:hAnsi="Times New Roman" w:cs="Times New Roman"/>
                <w:spacing w:val="-3"/>
                <w:sz w:val="24"/>
                <w:szCs w:val="24"/>
              </w:rPr>
              <w:t>PRIHODI OD IMOVINE</w:t>
            </w:r>
          </w:p>
        </w:tc>
        <w:tc>
          <w:tcPr>
            <w:tcW w:w="2171" w:type="dxa"/>
          </w:tcPr>
          <w:p w14:paraId="77F3539A" w14:textId="2813DBBE" w:rsidR="00911B66" w:rsidRDefault="0022400D">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428.054,43 eur </w:t>
            </w:r>
          </w:p>
        </w:tc>
      </w:tr>
      <w:tr w:rsidR="00911B66" w14:paraId="22311BDA" w14:textId="77777777" w:rsidTr="00911B66">
        <w:tc>
          <w:tcPr>
            <w:tcW w:w="1159" w:type="dxa"/>
          </w:tcPr>
          <w:p w14:paraId="12CE2D6C"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0AB143BB" w14:textId="4680105F"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642</w:t>
            </w:r>
          </w:p>
        </w:tc>
        <w:tc>
          <w:tcPr>
            <w:tcW w:w="4703" w:type="dxa"/>
          </w:tcPr>
          <w:p w14:paraId="3F39B304" w14:textId="77777777" w:rsidR="00911B66" w:rsidRDefault="00911B66" w:rsidP="00911B66">
            <w:pPr>
              <w:pStyle w:val="Odlomakpopisa"/>
              <w:tabs>
                <w:tab w:val="left" w:pos="-720"/>
              </w:tabs>
              <w:spacing w:line="240" w:lineRule="atLeast"/>
              <w:ind w:left="1140"/>
              <w:rPr>
                <w:rFonts w:ascii="Times New Roman" w:hAnsi="Times New Roman" w:cs="Times New Roman"/>
                <w:spacing w:val="-3"/>
                <w:sz w:val="24"/>
                <w:szCs w:val="24"/>
              </w:rPr>
            </w:pPr>
          </w:p>
          <w:p w14:paraId="4D8018F3" w14:textId="27B754B7" w:rsidR="00911B66" w:rsidRDefault="00911B66" w:rsidP="00911B66">
            <w:pPr>
              <w:pStyle w:val="Odlomakpopisa"/>
              <w:tabs>
                <w:tab w:val="left" w:pos="-720"/>
              </w:tabs>
              <w:spacing w:line="240" w:lineRule="atLeast"/>
              <w:ind w:left="1140"/>
              <w:rPr>
                <w:rFonts w:ascii="Times New Roman" w:hAnsi="Times New Roman" w:cs="Times New Roman"/>
                <w:spacing w:val="-3"/>
                <w:sz w:val="24"/>
                <w:szCs w:val="24"/>
              </w:rPr>
            </w:pPr>
            <w:r>
              <w:rPr>
                <w:rFonts w:ascii="Times New Roman" w:hAnsi="Times New Roman" w:cs="Times New Roman"/>
                <w:spacing w:val="-3"/>
                <w:sz w:val="24"/>
                <w:szCs w:val="24"/>
              </w:rPr>
              <w:t>Prihodi od nefinancijske imovine</w:t>
            </w:r>
          </w:p>
        </w:tc>
        <w:tc>
          <w:tcPr>
            <w:tcW w:w="2171" w:type="dxa"/>
          </w:tcPr>
          <w:p w14:paraId="464A0F13" w14:textId="24992488" w:rsidR="00911B66" w:rsidRDefault="0022400D">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427.658,85 eur </w:t>
            </w:r>
          </w:p>
        </w:tc>
      </w:tr>
      <w:tr w:rsidR="00911B66" w14:paraId="11629F58" w14:textId="77777777" w:rsidTr="00911B66">
        <w:tc>
          <w:tcPr>
            <w:tcW w:w="1159" w:type="dxa"/>
          </w:tcPr>
          <w:p w14:paraId="34A70512"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067A4900" w14:textId="7BBF8AF4"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6422</w:t>
            </w:r>
          </w:p>
        </w:tc>
        <w:tc>
          <w:tcPr>
            <w:tcW w:w="4703" w:type="dxa"/>
          </w:tcPr>
          <w:p w14:paraId="1C4F4717" w14:textId="50E7DA4A" w:rsidR="00911B66" w:rsidRDefault="00911B66" w:rsidP="00911B66">
            <w:pPr>
              <w:pStyle w:val="Odlomakpopisa"/>
              <w:tabs>
                <w:tab w:val="left" w:pos="-720"/>
              </w:tabs>
              <w:spacing w:line="240" w:lineRule="atLeast"/>
              <w:ind w:left="1140"/>
              <w:rPr>
                <w:rFonts w:ascii="Times New Roman" w:hAnsi="Times New Roman" w:cs="Times New Roman"/>
                <w:spacing w:val="-3"/>
                <w:sz w:val="24"/>
                <w:szCs w:val="24"/>
              </w:rPr>
            </w:pPr>
            <w:r>
              <w:rPr>
                <w:rFonts w:ascii="Times New Roman" w:hAnsi="Times New Roman" w:cs="Times New Roman"/>
                <w:spacing w:val="-3"/>
                <w:sz w:val="24"/>
                <w:szCs w:val="24"/>
              </w:rPr>
              <w:t>Prihod od zakupa i iznajmljivanja imovine</w:t>
            </w:r>
          </w:p>
        </w:tc>
        <w:tc>
          <w:tcPr>
            <w:tcW w:w="2171" w:type="dxa"/>
          </w:tcPr>
          <w:p w14:paraId="2866F8C6" w14:textId="2F182260" w:rsidR="00911B66" w:rsidRDefault="0022400D">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134.950,18 eur </w:t>
            </w:r>
          </w:p>
        </w:tc>
      </w:tr>
      <w:tr w:rsidR="00911B66" w14:paraId="2A419B92" w14:textId="77777777" w:rsidTr="00911B66">
        <w:tc>
          <w:tcPr>
            <w:tcW w:w="1159" w:type="dxa"/>
          </w:tcPr>
          <w:p w14:paraId="3DDE5115" w14:textId="77777777" w:rsidR="00911B66" w:rsidRDefault="00911B66">
            <w:pPr>
              <w:tabs>
                <w:tab w:val="left" w:pos="-720"/>
              </w:tabs>
              <w:spacing w:line="240" w:lineRule="atLeast"/>
              <w:jc w:val="both"/>
              <w:rPr>
                <w:rFonts w:ascii="Times New Roman" w:hAnsi="Times New Roman" w:cs="Times New Roman"/>
                <w:b/>
                <w:bCs/>
                <w:spacing w:val="-3"/>
                <w:sz w:val="24"/>
                <w:szCs w:val="24"/>
              </w:rPr>
            </w:pPr>
          </w:p>
        </w:tc>
        <w:tc>
          <w:tcPr>
            <w:tcW w:w="983" w:type="dxa"/>
          </w:tcPr>
          <w:p w14:paraId="14D95565" w14:textId="548698D3" w:rsidR="00911B66" w:rsidRDefault="00911B66">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6423</w:t>
            </w:r>
          </w:p>
        </w:tc>
        <w:tc>
          <w:tcPr>
            <w:tcW w:w="4703" w:type="dxa"/>
          </w:tcPr>
          <w:p w14:paraId="70ADB118" w14:textId="7ADB0502" w:rsidR="00911B66" w:rsidRDefault="00911B66" w:rsidP="00911B66">
            <w:pPr>
              <w:pStyle w:val="Odlomakpopisa"/>
              <w:tabs>
                <w:tab w:val="left" w:pos="-720"/>
              </w:tabs>
              <w:spacing w:line="240" w:lineRule="atLeast"/>
              <w:ind w:left="1140"/>
              <w:rPr>
                <w:rFonts w:ascii="Times New Roman" w:hAnsi="Times New Roman" w:cs="Times New Roman"/>
                <w:spacing w:val="-3"/>
                <w:sz w:val="24"/>
                <w:szCs w:val="24"/>
              </w:rPr>
            </w:pPr>
            <w:r>
              <w:rPr>
                <w:rFonts w:ascii="Times New Roman" w:hAnsi="Times New Roman" w:cs="Times New Roman"/>
                <w:spacing w:val="-3"/>
                <w:sz w:val="24"/>
                <w:szCs w:val="24"/>
              </w:rPr>
              <w:t>naknada za korištenje nefinancijske imovine</w:t>
            </w:r>
          </w:p>
        </w:tc>
        <w:tc>
          <w:tcPr>
            <w:tcW w:w="2171" w:type="dxa"/>
          </w:tcPr>
          <w:p w14:paraId="526FE8C4" w14:textId="610937A6" w:rsidR="00911B66" w:rsidRDefault="0022400D">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289.324,26 eur </w:t>
            </w:r>
          </w:p>
        </w:tc>
      </w:tr>
    </w:tbl>
    <w:p w14:paraId="7254A5DA" w14:textId="77777777" w:rsidR="00911B66" w:rsidRPr="00C22D2C" w:rsidRDefault="00911B66">
      <w:pPr>
        <w:tabs>
          <w:tab w:val="left" w:pos="-720"/>
        </w:tabs>
        <w:spacing w:line="240" w:lineRule="atLeast"/>
        <w:jc w:val="both"/>
        <w:rPr>
          <w:rFonts w:ascii="Times New Roman" w:hAnsi="Times New Roman" w:cs="Times New Roman"/>
          <w:b/>
          <w:bCs/>
          <w:spacing w:val="-3"/>
          <w:sz w:val="24"/>
          <w:szCs w:val="24"/>
        </w:rPr>
      </w:pPr>
    </w:p>
    <w:p w14:paraId="46CA494A" w14:textId="41EB4F0D" w:rsidR="001D6A58" w:rsidRDefault="005630C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ostvarenih od poreza su veći za 56,7 % u odnosu na realizaciju u 2022. godini.</w:t>
      </w:r>
    </w:p>
    <w:p w14:paraId="0C859882" w14:textId="1D160C1A" w:rsidR="005630C6" w:rsidRDefault="005630C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od pomoći su veći za 55,2 % u odnosu na</w:t>
      </w:r>
      <w:r w:rsidR="00C86DB7">
        <w:rPr>
          <w:rFonts w:ascii="Times New Roman" w:hAnsi="Times New Roman" w:cs="Times New Roman"/>
          <w:spacing w:val="-3"/>
          <w:sz w:val="24"/>
          <w:szCs w:val="24"/>
        </w:rPr>
        <w:t xml:space="preserve"> </w:t>
      </w:r>
      <w:r>
        <w:rPr>
          <w:rFonts w:ascii="Times New Roman" w:hAnsi="Times New Roman" w:cs="Times New Roman"/>
          <w:spacing w:val="-3"/>
          <w:sz w:val="24"/>
          <w:szCs w:val="24"/>
        </w:rPr>
        <w:t>2022. godinu iz razloga ostv</w:t>
      </w:r>
      <w:r w:rsidR="00C86DB7">
        <w:rPr>
          <w:rFonts w:ascii="Times New Roman" w:hAnsi="Times New Roman" w:cs="Times New Roman"/>
          <w:spacing w:val="-3"/>
          <w:sz w:val="24"/>
          <w:szCs w:val="24"/>
        </w:rPr>
        <w:t>a</w:t>
      </w:r>
      <w:r>
        <w:rPr>
          <w:rFonts w:ascii="Times New Roman" w:hAnsi="Times New Roman" w:cs="Times New Roman"/>
          <w:spacing w:val="-3"/>
          <w:sz w:val="24"/>
          <w:szCs w:val="24"/>
        </w:rPr>
        <w:t xml:space="preserve">renja </w:t>
      </w:r>
      <w:r w:rsidR="00C86DB7">
        <w:rPr>
          <w:rFonts w:ascii="Times New Roman" w:hAnsi="Times New Roman" w:cs="Times New Roman"/>
          <w:spacing w:val="-3"/>
          <w:sz w:val="24"/>
          <w:szCs w:val="24"/>
        </w:rPr>
        <w:t>pomoći za saniranje posljedica olujnog nevremena u iznosu 816.156,27 eura, potpora za fiskalnu održivost vrtića , te određenih kapitalnih novo</w:t>
      </w:r>
      <w:r w:rsidR="00A125E9">
        <w:rPr>
          <w:rFonts w:ascii="Times New Roman" w:hAnsi="Times New Roman" w:cs="Times New Roman"/>
          <w:spacing w:val="-3"/>
          <w:sz w:val="24"/>
          <w:szCs w:val="24"/>
        </w:rPr>
        <w:t xml:space="preserve"> </w:t>
      </w:r>
      <w:r w:rsidR="00C86DB7">
        <w:rPr>
          <w:rFonts w:ascii="Times New Roman" w:hAnsi="Times New Roman" w:cs="Times New Roman"/>
          <w:spacing w:val="-3"/>
          <w:sz w:val="24"/>
          <w:szCs w:val="24"/>
        </w:rPr>
        <w:t>započetih projekata za koje je ostvarena potpora.</w:t>
      </w:r>
    </w:p>
    <w:p w14:paraId="4693EB20" w14:textId="77777777" w:rsidR="00C86DB7" w:rsidRDefault="00C86DB7" w:rsidP="00430156">
      <w:pPr>
        <w:tabs>
          <w:tab w:val="left" w:pos="-720"/>
        </w:tabs>
        <w:spacing w:line="240" w:lineRule="atLeast"/>
        <w:jc w:val="both"/>
        <w:rPr>
          <w:rFonts w:ascii="Times New Roman" w:hAnsi="Times New Roman" w:cs="Times New Roman"/>
          <w:spacing w:val="-3"/>
          <w:sz w:val="24"/>
          <w:szCs w:val="24"/>
        </w:rPr>
      </w:pPr>
    </w:p>
    <w:p w14:paraId="046B669A" w14:textId="420F77A1" w:rsidR="00C86DB7" w:rsidRDefault="00C86DB7"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64 su ostvareni u manjem iznosu za 28% u odnosu na 2022. godinu iz razloga manje ostvarenih sredstava od naknade za eksploataciju mineralnih sirova i zakupa poljoprivrednog zemljišta jer su ugovori za zakup istekli te se naknada za korištenje poljoprivrednog zemljišta obračunava znatno manje u odnosu na zakupnine iz važećih ugovora.</w:t>
      </w:r>
    </w:p>
    <w:p w14:paraId="14832DD5" w14:textId="77777777" w:rsidR="00C86DB7" w:rsidRDefault="00C86DB7" w:rsidP="00430156">
      <w:pPr>
        <w:tabs>
          <w:tab w:val="left" w:pos="-720"/>
        </w:tabs>
        <w:spacing w:line="240" w:lineRule="atLeast"/>
        <w:jc w:val="both"/>
        <w:rPr>
          <w:rFonts w:ascii="Times New Roman" w:hAnsi="Times New Roman" w:cs="Times New Roman"/>
          <w:spacing w:val="-3"/>
          <w:sz w:val="24"/>
          <w:szCs w:val="24"/>
        </w:rPr>
      </w:pPr>
    </w:p>
    <w:p w14:paraId="74DF47B9" w14:textId="34CF743A" w:rsidR="001D6A58" w:rsidRDefault="001D6A58" w:rsidP="00430156">
      <w:pPr>
        <w:tabs>
          <w:tab w:val="left" w:pos="-720"/>
        </w:tabs>
        <w:spacing w:line="240" w:lineRule="atLeast"/>
        <w:jc w:val="both"/>
        <w:rPr>
          <w:rFonts w:ascii="Times New Roman" w:hAnsi="Times New Roman" w:cs="Times New Roman"/>
          <w:spacing w:val="-3"/>
          <w:sz w:val="24"/>
          <w:szCs w:val="24"/>
        </w:rPr>
      </w:pPr>
    </w:p>
    <w:tbl>
      <w:tblPr>
        <w:tblStyle w:val="Reetkatablice"/>
        <w:tblW w:w="0" w:type="auto"/>
        <w:tblLook w:val="04A0" w:firstRow="1" w:lastRow="0" w:firstColumn="1" w:lastColumn="0" w:noHBand="0" w:noVBand="1"/>
      </w:tblPr>
      <w:tblGrid>
        <w:gridCol w:w="1129"/>
        <w:gridCol w:w="993"/>
        <w:gridCol w:w="4640"/>
        <w:gridCol w:w="2254"/>
      </w:tblGrid>
      <w:tr w:rsidR="00911B66" w14:paraId="5A2EB7A3" w14:textId="77777777" w:rsidTr="00911B66">
        <w:tc>
          <w:tcPr>
            <w:tcW w:w="1129" w:type="dxa"/>
          </w:tcPr>
          <w:p w14:paraId="54FBB18F" w14:textId="342E3B17"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w:t>
            </w:r>
          </w:p>
        </w:tc>
        <w:tc>
          <w:tcPr>
            <w:tcW w:w="993" w:type="dxa"/>
          </w:tcPr>
          <w:p w14:paraId="56D7A220" w14:textId="7A233ED5"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w:t>
            </w:r>
          </w:p>
        </w:tc>
        <w:tc>
          <w:tcPr>
            <w:tcW w:w="4640" w:type="dxa"/>
          </w:tcPr>
          <w:p w14:paraId="29738409" w14:textId="6778432E" w:rsidR="00911B66" w:rsidRDefault="00911B66" w:rsidP="00430156">
            <w:pPr>
              <w:tabs>
                <w:tab w:val="left" w:pos="-72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 xml:space="preserve">PRIHODI OD </w:t>
            </w:r>
            <w:r>
              <w:rPr>
                <w:rFonts w:ascii="Times New Roman" w:hAnsi="Times New Roman" w:cs="Times New Roman"/>
                <w:spacing w:val="-3"/>
                <w:sz w:val="24"/>
                <w:szCs w:val="24"/>
              </w:rPr>
              <w:t>UPRAVNIH I ADMINISTRATIVNIH PRISTOJBI, PRISTOJBI PO POSEBNIM PROPISIMA</w:t>
            </w:r>
          </w:p>
        </w:tc>
        <w:tc>
          <w:tcPr>
            <w:tcW w:w="2254" w:type="dxa"/>
          </w:tcPr>
          <w:p w14:paraId="4F9D2203" w14:textId="1374FFEC" w:rsidR="00911B66" w:rsidRDefault="0022400D"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760.253,88 eur </w:t>
            </w:r>
          </w:p>
        </w:tc>
      </w:tr>
      <w:tr w:rsidR="00911B66" w14:paraId="11FB8F7B" w14:textId="77777777" w:rsidTr="00911B66">
        <w:tc>
          <w:tcPr>
            <w:tcW w:w="1129" w:type="dxa"/>
          </w:tcPr>
          <w:p w14:paraId="4D47CD4B" w14:textId="77777777" w:rsidR="00911B66" w:rsidRDefault="00911B66" w:rsidP="00430156">
            <w:pPr>
              <w:tabs>
                <w:tab w:val="left" w:pos="-720"/>
              </w:tabs>
              <w:spacing w:line="240" w:lineRule="atLeast"/>
              <w:jc w:val="both"/>
              <w:rPr>
                <w:rFonts w:ascii="Times New Roman" w:hAnsi="Times New Roman" w:cs="Times New Roman"/>
                <w:spacing w:val="-3"/>
                <w:sz w:val="24"/>
                <w:szCs w:val="24"/>
              </w:rPr>
            </w:pPr>
          </w:p>
        </w:tc>
        <w:tc>
          <w:tcPr>
            <w:tcW w:w="993" w:type="dxa"/>
          </w:tcPr>
          <w:p w14:paraId="569B915C" w14:textId="3DA957C7"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651</w:t>
            </w:r>
          </w:p>
        </w:tc>
        <w:tc>
          <w:tcPr>
            <w:tcW w:w="4640" w:type="dxa"/>
          </w:tcPr>
          <w:p w14:paraId="29244B78" w14:textId="00731887"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Upravne i administrativne pristojbe</w:t>
            </w:r>
          </w:p>
        </w:tc>
        <w:tc>
          <w:tcPr>
            <w:tcW w:w="2254" w:type="dxa"/>
          </w:tcPr>
          <w:p w14:paraId="706FF449" w14:textId="79E35B37" w:rsidR="00911B66" w:rsidRDefault="0022400D"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189,49 eur </w:t>
            </w:r>
          </w:p>
        </w:tc>
      </w:tr>
      <w:tr w:rsidR="00911B66" w14:paraId="0DE50C32" w14:textId="77777777" w:rsidTr="00911B66">
        <w:tc>
          <w:tcPr>
            <w:tcW w:w="1129" w:type="dxa"/>
          </w:tcPr>
          <w:p w14:paraId="7ABC1801" w14:textId="77777777" w:rsidR="00911B66" w:rsidRDefault="00911B66" w:rsidP="00430156">
            <w:pPr>
              <w:tabs>
                <w:tab w:val="left" w:pos="-720"/>
              </w:tabs>
              <w:spacing w:line="240" w:lineRule="atLeast"/>
              <w:jc w:val="both"/>
              <w:rPr>
                <w:rFonts w:ascii="Times New Roman" w:hAnsi="Times New Roman" w:cs="Times New Roman"/>
                <w:spacing w:val="-3"/>
                <w:sz w:val="24"/>
                <w:szCs w:val="24"/>
              </w:rPr>
            </w:pPr>
          </w:p>
        </w:tc>
        <w:tc>
          <w:tcPr>
            <w:tcW w:w="993" w:type="dxa"/>
          </w:tcPr>
          <w:p w14:paraId="1CF1D2A8" w14:textId="54F9ABAC"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652</w:t>
            </w:r>
          </w:p>
        </w:tc>
        <w:tc>
          <w:tcPr>
            <w:tcW w:w="4640" w:type="dxa"/>
          </w:tcPr>
          <w:p w14:paraId="042B26EA" w14:textId="1F739957"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po posebnim propisima</w:t>
            </w:r>
          </w:p>
        </w:tc>
        <w:tc>
          <w:tcPr>
            <w:tcW w:w="2254" w:type="dxa"/>
          </w:tcPr>
          <w:p w14:paraId="0680951C" w14:textId="4598CDA4" w:rsidR="00911B66" w:rsidRDefault="0022400D"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460.662,11 eur </w:t>
            </w:r>
          </w:p>
        </w:tc>
      </w:tr>
      <w:tr w:rsidR="00911B66" w14:paraId="03A85BC4" w14:textId="77777777" w:rsidTr="00911B66">
        <w:tc>
          <w:tcPr>
            <w:tcW w:w="1129" w:type="dxa"/>
          </w:tcPr>
          <w:p w14:paraId="27119669" w14:textId="77777777" w:rsidR="00911B66" w:rsidRDefault="00911B66" w:rsidP="00430156">
            <w:pPr>
              <w:tabs>
                <w:tab w:val="left" w:pos="-720"/>
              </w:tabs>
              <w:spacing w:line="240" w:lineRule="atLeast"/>
              <w:jc w:val="both"/>
              <w:rPr>
                <w:rFonts w:ascii="Times New Roman" w:hAnsi="Times New Roman" w:cs="Times New Roman"/>
                <w:spacing w:val="-3"/>
                <w:sz w:val="24"/>
                <w:szCs w:val="24"/>
              </w:rPr>
            </w:pPr>
          </w:p>
        </w:tc>
        <w:tc>
          <w:tcPr>
            <w:tcW w:w="993" w:type="dxa"/>
          </w:tcPr>
          <w:p w14:paraId="68C3EF1E" w14:textId="3583568A"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653</w:t>
            </w:r>
          </w:p>
        </w:tc>
        <w:tc>
          <w:tcPr>
            <w:tcW w:w="4640" w:type="dxa"/>
          </w:tcPr>
          <w:p w14:paraId="3FB93BD9" w14:textId="5D4404B0" w:rsidR="00911B66" w:rsidRDefault="00911B66"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Komunalni doprinos i naknade</w:t>
            </w:r>
          </w:p>
        </w:tc>
        <w:tc>
          <w:tcPr>
            <w:tcW w:w="2254" w:type="dxa"/>
          </w:tcPr>
          <w:p w14:paraId="4039C787" w14:textId="5B0305AF" w:rsidR="00911B66" w:rsidRDefault="0022400D"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299.402,28 eur</w:t>
            </w:r>
          </w:p>
        </w:tc>
      </w:tr>
      <w:tr w:rsidR="00A125E9" w14:paraId="3EE03DEF" w14:textId="77777777" w:rsidTr="00911B66">
        <w:tc>
          <w:tcPr>
            <w:tcW w:w="1129" w:type="dxa"/>
          </w:tcPr>
          <w:p w14:paraId="54D3E32E" w14:textId="24BE4032" w:rsidR="00A125E9" w:rsidRDefault="00A125E9"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66</w:t>
            </w:r>
          </w:p>
        </w:tc>
        <w:tc>
          <w:tcPr>
            <w:tcW w:w="993" w:type="dxa"/>
          </w:tcPr>
          <w:p w14:paraId="5FBF3506" w14:textId="00F52185" w:rsidR="00A125E9" w:rsidRDefault="00A125E9"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661</w:t>
            </w:r>
          </w:p>
        </w:tc>
        <w:tc>
          <w:tcPr>
            <w:tcW w:w="4640" w:type="dxa"/>
          </w:tcPr>
          <w:p w14:paraId="456214CD" w14:textId="6903091F" w:rsidR="00A125E9" w:rsidRDefault="00A125E9"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OD PRODAJE PROIZVODA I PRUŽENIH USLUGA</w:t>
            </w:r>
          </w:p>
        </w:tc>
        <w:tc>
          <w:tcPr>
            <w:tcW w:w="2254" w:type="dxa"/>
          </w:tcPr>
          <w:p w14:paraId="5EC4CC58" w14:textId="24EB7119" w:rsidR="00A125E9" w:rsidRDefault="00A125E9"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9.186,25 eur</w:t>
            </w:r>
          </w:p>
        </w:tc>
      </w:tr>
    </w:tbl>
    <w:p w14:paraId="15AA9DD4" w14:textId="77777777" w:rsidR="001D6A58" w:rsidRPr="00C22D2C" w:rsidRDefault="001D6A58" w:rsidP="00430156">
      <w:pPr>
        <w:tabs>
          <w:tab w:val="left" w:pos="-720"/>
        </w:tabs>
        <w:spacing w:line="240" w:lineRule="atLeast"/>
        <w:jc w:val="both"/>
        <w:rPr>
          <w:rFonts w:ascii="Times New Roman" w:hAnsi="Times New Roman" w:cs="Times New Roman"/>
          <w:spacing w:val="-3"/>
          <w:sz w:val="24"/>
          <w:szCs w:val="24"/>
        </w:rPr>
      </w:pPr>
    </w:p>
    <w:p w14:paraId="7208F7EA" w14:textId="77777777" w:rsidR="001D6A58" w:rsidRDefault="001D6A58" w:rsidP="00430156">
      <w:pPr>
        <w:tabs>
          <w:tab w:val="left" w:pos="-720"/>
        </w:tabs>
        <w:spacing w:line="240" w:lineRule="atLeast"/>
        <w:jc w:val="both"/>
        <w:rPr>
          <w:rFonts w:ascii="Times New Roman" w:hAnsi="Times New Roman" w:cs="Times New Roman"/>
          <w:spacing w:val="-3"/>
          <w:sz w:val="24"/>
          <w:szCs w:val="24"/>
        </w:rPr>
      </w:pPr>
    </w:p>
    <w:p w14:paraId="3EF4EF16" w14:textId="4EB73093" w:rsidR="00430156" w:rsidRDefault="007D2096" w:rsidP="00430156">
      <w:pPr>
        <w:tabs>
          <w:tab w:val="left" w:pos="-720"/>
        </w:tabs>
        <w:spacing w:line="240" w:lineRule="atLeast"/>
        <w:jc w:val="both"/>
        <w:rPr>
          <w:rFonts w:ascii="Times New Roman" w:hAnsi="Times New Roman" w:cs="Times New Roman"/>
          <w:spacing w:val="-3"/>
          <w:sz w:val="24"/>
          <w:szCs w:val="24"/>
        </w:rPr>
      </w:pPr>
      <w:r w:rsidRPr="00C86DB7">
        <w:rPr>
          <w:rFonts w:ascii="Times New Roman" w:hAnsi="Times New Roman" w:cs="Times New Roman"/>
          <w:spacing w:val="-3"/>
          <w:sz w:val="24"/>
          <w:szCs w:val="24"/>
        </w:rPr>
        <w:lastRenderedPageBreak/>
        <w:t xml:space="preserve">Prihodi </w:t>
      </w:r>
      <w:r w:rsidR="00230BAF" w:rsidRPr="00C86DB7">
        <w:rPr>
          <w:rFonts w:ascii="Times New Roman" w:hAnsi="Times New Roman" w:cs="Times New Roman"/>
          <w:spacing w:val="-3"/>
          <w:sz w:val="24"/>
          <w:szCs w:val="24"/>
        </w:rPr>
        <w:t xml:space="preserve">šifra 65 </w:t>
      </w:r>
      <w:r w:rsidRPr="00C86DB7">
        <w:rPr>
          <w:rFonts w:ascii="Times New Roman" w:hAnsi="Times New Roman" w:cs="Times New Roman"/>
          <w:spacing w:val="-3"/>
          <w:sz w:val="24"/>
          <w:szCs w:val="24"/>
        </w:rPr>
        <w:t xml:space="preserve">su </w:t>
      </w:r>
      <w:r w:rsidR="00687FF5" w:rsidRPr="00C86DB7">
        <w:rPr>
          <w:rFonts w:ascii="Times New Roman" w:hAnsi="Times New Roman" w:cs="Times New Roman"/>
          <w:spacing w:val="-3"/>
          <w:sz w:val="24"/>
          <w:szCs w:val="24"/>
        </w:rPr>
        <w:t xml:space="preserve">za </w:t>
      </w:r>
      <w:r w:rsidR="00C86DB7" w:rsidRPr="00C86DB7">
        <w:rPr>
          <w:rFonts w:ascii="Times New Roman" w:hAnsi="Times New Roman" w:cs="Times New Roman"/>
          <w:spacing w:val="-3"/>
          <w:sz w:val="24"/>
          <w:szCs w:val="24"/>
        </w:rPr>
        <w:t>11% manji u odnosu na 2022. godinu radi manje naplaćenog šumskog doprinosa, koji je najvećim dijelom realiziranu zadnjem kvartalu 2023. godine te se njegova naplata ostvaruje u prvom kvartalu 2024. godine.</w:t>
      </w:r>
    </w:p>
    <w:p w14:paraId="64375E37" w14:textId="77777777" w:rsidR="00A125E9" w:rsidRDefault="00A125E9" w:rsidP="00430156">
      <w:pPr>
        <w:tabs>
          <w:tab w:val="left" w:pos="-720"/>
        </w:tabs>
        <w:spacing w:line="240" w:lineRule="atLeast"/>
        <w:jc w:val="both"/>
        <w:rPr>
          <w:rFonts w:ascii="Times New Roman" w:hAnsi="Times New Roman" w:cs="Times New Roman"/>
          <w:spacing w:val="-3"/>
          <w:sz w:val="24"/>
          <w:szCs w:val="24"/>
        </w:rPr>
      </w:pPr>
    </w:p>
    <w:p w14:paraId="02B47B92" w14:textId="1F8A9325" w:rsidR="00A125E9" w:rsidRDefault="00A125E9"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šifra 66 se naplaćuju od 2023. godine.</w:t>
      </w:r>
    </w:p>
    <w:p w14:paraId="48B64994" w14:textId="77777777" w:rsidR="00A125E9" w:rsidRPr="00C86DB7" w:rsidRDefault="00A125E9" w:rsidP="00430156">
      <w:pPr>
        <w:tabs>
          <w:tab w:val="left" w:pos="-720"/>
        </w:tabs>
        <w:spacing w:line="240" w:lineRule="atLeast"/>
        <w:jc w:val="both"/>
        <w:rPr>
          <w:rFonts w:ascii="Times New Roman" w:hAnsi="Times New Roman" w:cs="Times New Roman"/>
          <w:spacing w:val="-3"/>
          <w:sz w:val="24"/>
          <w:szCs w:val="24"/>
        </w:rPr>
      </w:pPr>
    </w:p>
    <w:p w14:paraId="29856570" w14:textId="7D913088" w:rsidR="00714B86" w:rsidRDefault="00714B86" w:rsidP="00430156">
      <w:pPr>
        <w:tabs>
          <w:tab w:val="left" w:pos="-720"/>
        </w:tabs>
        <w:spacing w:line="240" w:lineRule="atLeast"/>
        <w:jc w:val="both"/>
        <w:rPr>
          <w:rFonts w:ascii="Times New Roman" w:hAnsi="Times New Roman" w:cs="Times New Roman"/>
          <w:spacing w:val="-3"/>
          <w:sz w:val="24"/>
          <w:szCs w:val="24"/>
        </w:rPr>
      </w:pPr>
    </w:p>
    <w:p w14:paraId="0625AE6C" w14:textId="71DB130A" w:rsidR="00714B86" w:rsidRDefault="00714B86" w:rsidP="00714B86">
      <w:pPr>
        <w:tabs>
          <w:tab w:val="left" w:pos="-720"/>
        </w:tabs>
        <w:spacing w:line="240" w:lineRule="atLeast"/>
        <w:jc w:val="both"/>
        <w:rPr>
          <w:rFonts w:ascii="Times New Roman" w:hAnsi="Times New Roman" w:cs="Times New Roman"/>
          <w:spacing w:val="-3"/>
          <w:sz w:val="24"/>
          <w:szCs w:val="24"/>
        </w:rPr>
      </w:pPr>
      <w:r w:rsidRPr="00714B86">
        <w:rPr>
          <w:rFonts w:ascii="Times New Roman" w:hAnsi="Times New Roman" w:cs="Times New Roman"/>
          <w:b/>
          <w:bCs/>
          <w:spacing w:val="-3"/>
          <w:sz w:val="24"/>
          <w:szCs w:val="24"/>
        </w:rPr>
        <w:t xml:space="preserve">7     PRIHODI OD PRODAJE NEFINACIJSKE IMOVINE …….. </w:t>
      </w:r>
      <w:r w:rsidR="0022400D">
        <w:rPr>
          <w:rFonts w:ascii="Times New Roman" w:hAnsi="Times New Roman" w:cs="Times New Roman"/>
          <w:b/>
          <w:bCs/>
          <w:spacing w:val="-3"/>
          <w:sz w:val="24"/>
          <w:szCs w:val="24"/>
        </w:rPr>
        <w:t>242.923,92 eur</w:t>
      </w:r>
      <w:r w:rsidRPr="00714B86">
        <w:rPr>
          <w:rFonts w:ascii="Times New Roman" w:hAnsi="Times New Roman" w:cs="Times New Roman"/>
          <w:spacing w:val="-3"/>
          <w:sz w:val="24"/>
          <w:szCs w:val="24"/>
        </w:rPr>
        <w:t xml:space="preserve"> </w:t>
      </w:r>
      <w:r w:rsidRPr="00AE034B">
        <w:rPr>
          <w:rFonts w:ascii="Times New Roman" w:hAnsi="Times New Roman" w:cs="Times New Roman"/>
          <w:spacing w:val="-3"/>
          <w:sz w:val="24"/>
          <w:szCs w:val="24"/>
        </w:rPr>
        <w:t xml:space="preserve">što je za </w:t>
      </w:r>
      <w:r w:rsidR="0022400D">
        <w:rPr>
          <w:rFonts w:ascii="Times New Roman" w:hAnsi="Times New Roman" w:cs="Times New Roman"/>
          <w:spacing w:val="-3"/>
          <w:sz w:val="24"/>
          <w:szCs w:val="24"/>
        </w:rPr>
        <w:t>198,70</w:t>
      </w:r>
      <w:r>
        <w:rPr>
          <w:rFonts w:ascii="Times New Roman" w:hAnsi="Times New Roman" w:cs="Times New Roman"/>
          <w:spacing w:val="-3"/>
          <w:sz w:val="24"/>
          <w:szCs w:val="24"/>
        </w:rPr>
        <w:t xml:space="preserve"> </w:t>
      </w:r>
      <w:r w:rsidRPr="00AE034B">
        <w:rPr>
          <w:rFonts w:ascii="Times New Roman" w:hAnsi="Times New Roman" w:cs="Times New Roman"/>
          <w:spacing w:val="-3"/>
          <w:sz w:val="24"/>
          <w:szCs w:val="24"/>
        </w:rPr>
        <w:t>%</w:t>
      </w:r>
      <w:r>
        <w:rPr>
          <w:rFonts w:ascii="Times New Roman" w:hAnsi="Times New Roman" w:cs="Times New Roman"/>
          <w:spacing w:val="-3"/>
          <w:sz w:val="24"/>
          <w:szCs w:val="24"/>
        </w:rPr>
        <w:t xml:space="preserve"> više </w:t>
      </w:r>
      <w:r w:rsidRPr="00AE034B">
        <w:rPr>
          <w:rFonts w:ascii="Times New Roman" w:hAnsi="Times New Roman" w:cs="Times New Roman"/>
          <w:spacing w:val="-3"/>
          <w:sz w:val="24"/>
          <w:szCs w:val="24"/>
        </w:rPr>
        <w:t xml:space="preserve">u </w:t>
      </w:r>
      <w:r>
        <w:rPr>
          <w:rFonts w:ascii="Times New Roman" w:hAnsi="Times New Roman" w:cs="Times New Roman"/>
          <w:spacing w:val="-3"/>
          <w:sz w:val="24"/>
          <w:szCs w:val="24"/>
        </w:rPr>
        <w:t>realizaciji u odnosu</w:t>
      </w:r>
      <w:r w:rsidRPr="00AE034B">
        <w:rPr>
          <w:rFonts w:ascii="Times New Roman" w:hAnsi="Times New Roman" w:cs="Times New Roman"/>
          <w:spacing w:val="-3"/>
          <w:sz w:val="24"/>
          <w:szCs w:val="24"/>
        </w:rPr>
        <w:t xml:space="preserve"> na 202</w:t>
      </w:r>
      <w:r w:rsidR="0022400D">
        <w:rPr>
          <w:rFonts w:ascii="Times New Roman" w:hAnsi="Times New Roman" w:cs="Times New Roman"/>
          <w:spacing w:val="-3"/>
          <w:sz w:val="24"/>
          <w:szCs w:val="24"/>
        </w:rPr>
        <w:t>2</w:t>
      </w:r>
      <w:r w:rsidRPr="00AE034B">
        <w:rPr>
          <w:rFonts w:ascii="Times New Roman" w:hAnsi="Times New Roman" w:cs="Times New Roman"/>
          <w:spacing w:val="-3"/>
          <w:sz w:val="24"/>
          <w:szCs w:val="24"/>
        </w:rPr>
        <w:t>.godinu</w:t>
      </w:r>
    </w:p>
    <w:p w14:paraId="4B149174" w14:textId="4050DAFE" w:rsidR="004061AB" w:rsidRDefault="004061AB" w:rsidP="00714B86">
      <w:pPr>
        <w:tabs>
          <w:tab w:val="left" w:pos="-720"/>
        </w:tabs>
        <w:spacing w:line="240" w:lineRule="atLeast"/>
        <w:jc w:val="both"/>
        <w:rPr>
          <w:rFonts w:ascii="Times New Roman" w:hAnsi="Times New Roman" w:cs="Times New Roman"/>
          <w:spacing w:val="-3"/>
          <w:sz w:val="24"/>
          <w:szCs w:val="24"/>
        </w:rPr>
      </w:pPr>
    </w:p>
    <w:p w14:paraId="78EE100C" w14:textId="5FEA8B07" w:rsidR="00230BAF" w:rsidRDefault="00230BAF" w:rsidP="00714B86">
      <w:pPr>
        <w:tabs>
          <w:tab w:val="left" w:pos="-720"/>
        </w:tabs>
        <w:spacing w:line="240" w:lineRule="atLeast"/>
        <w:jc w:val="both"/>
        <w:rPr>
          <w:rFonts w:ascii="Times New Roman" w:hAnsi="Times New Roman" w:cs="Times New Roman"/>
          <w:spacing w:val="-3"/>
          <w:sz w:val="24"/>
          <w:szCs w:val="24"/>
        </w:rPr>
      </w:pPr>
    </w:p>
    <w:tbl>
      <w:tblPr>
        <w:tblStyle w:val="Reetkatablice"/>
        <w:tblW w:w="0" w:type="auto"/>
        <w:tblLook w:val="04A0" w:firstRow="1" w:lastRow="0" w:firstColumn="1" w:lastColumn="0" w:noHBand="0" w:noVBand="1"/>
      </w:tblPr>
      <w:tblGrid>
        <w:gridCol w:w="1269"/>
        <w:gridCol w:w="922"/>
        <w:gridCol w:w="4587"/>
        <w:gridCol w:w="2238"/>
      </w:tblGrid>
      <w:tr w:rsidR="00230BAF" w14:paraId="43B21B8E" w14:textId="77777777" w:rsidTr="0022400D">
        <w:tc>
          <w:tcPr>
            <w:tcW w:w="1269" w:type="dxa"/>
          </w:tcPr>
          <w:p w14:paraId="2F9778D6" w14:textId="4206D692" w:rsidR="00230BAF" w:rsidRDefault="00230BAF" w:rsidP="00230BAF">
            <w:pPr>
              <w:tabs>
                <w:tab w:val="left" w:pos="-720"/>
              </w:tabs>
              <w:spacing w:line="240" w:lineRule="atLeast"/>
              <w:jc w:val="both"/>
              <w:rPr>
                <w:rFonts w:ascii="Times New Roman" w:hAnsi="Times New Roman" w:cs="Times New Roman"/>
                <w:spacing w:val="-3"/>
                <w:sz w:val="24"/>
                <w:szCs w:val="24"/>
              </w:rPr>
            </w:pPr>
            <w:bookmarkStart w:id="1" w:name="_Hlk127040668"/>
            <w:r>
              <w:rPr>
                <w:rFonts w:ascii="Times New Roman" w:hAnsi="Times New Roman" w:cs="Times New Roman"/>
                <w:b/>
                <w:bCs/>
                <w:spacing w:val="-3"/>
                <w:sz w:val="24"/>
                <w:szCs w:val="24"/>
              </w:rPr>
              <w:t>PRIHOD</w:t>
            </w:r>
          </w:p>
        </w:tc>
        <w:tc>
          <w:tcPr>
            <w:tcW w:w="922" w:type="dxa"/>
          </w:tcPr>
          <w:p w14:paraId="610379FD" w14:textId="1B6269D2"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ŠIFRA</w:t>
            </w:r>
          </w:p>
        </w:tc>
        <w:tc>
          <w:tcPr>
            <w:tcW w:w="4587" w:type="dxa"/>
          </w:tcPr>
          <w:p w14:paraId="5D6BCD5A" w14:textId="29825B68"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NAZIV</w:t>
            </w:r>
          </w:p>
        </w:tc>
        <w:tc>
          <w:tcPr>
            <w:tcW w:w="2238" w:type="dxa"/>
          </w:tcPr>
          <w:p w14:paraId="0BB1EBDC" w14:textId="08F96E84"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IZNOS</w:t>
            </w:r>
          </w:p>
        </w:tc>
      </w:tr>
      <w:bookmarkEnd w:id="1"/>
      <w:tr w:rsidR="00230BAF" w14:paraId="03A05703" w14:textId="77777777" w:rsidTr="0022400D">
        <w:tc>
          <w:tcPr>
            <w:tcW w:w="1269" w:type="dxa"/>
          </w:tcPr>
          <w:p w14:paraId="4FEC7B44" w14:textId="77777777"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711</w:t>
            </w:r>
          </w:p>
          <w:p w14:paraId="22D7FF1D" w14:textId="75AE07C0" w:rsidR="0022400D" w:rsidRDefault="0022400D" w:rsidP="00230BAF">
            <w:pPr>
              <w:tabs>
                <w:tab w:val="left" w:pos="-720"/>
              </w:tabs>
              <w:spacing w:line="240" w:lineRule="atLeast"/>
              <w:jc w:val="both"/>
              <w:rPr>
                <w:rFonts w:ascii="Times New Roman" w:hAnsi="Times New Roman" w:cs="Times New Roman"/>
                <w:spacing w:val="-3"/>
                <w:sz w:val="24"/>
                <w:szCs w:val="24"/>
              </w:rPr>
            </w:pPr>
          </w:p>
        </w:tc>
        <w:tc>
          <w:tcPr>
            <w:tcW w:w="922" w:type="dxa"/>
          </w:tcPr>
          <w:p w14:paraId="5362BDEC" w14:textId="66F067BE"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711</w:t>
            </w:r>
          </w:p>
        </w:tc>
        <w:tc>
          <w:tcPr>
            <w:tcW w:w="4587" w:type="dxa"/>
          </w:tcPr>
          <w:p w14:paraId="0E1CDE07" w14:textId="31C01CB0" w:rsidR="00230BAF" w:rsidRDefault="00230BAF"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Prihodi od prodaje materijalne imovine</w:t>
            </w:r>
          </w:p>
        </w:tc>
        <w:tc>
          <w:tcPr>
            <w:tcW w:w="2238" w:type="dxa"/>
          </w:tcPr>
          <w:p w14:paraId="047E7D7A" w14:textId="54EA53AE" w:rsidR="00230BAF" w:rsidRDefault="0022400D"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236.583,92 eur </w:t>
            </w:r>
          </w:p>
        </w:tc>
      </w:tr>
      <w:tr w:rsidR="0022400D" w14:paraId="7251F56D" w14:textId="77777777" w:rsidTr="0022400D">
        <w:tc>
          <w:tcPr>
            <w:tcW w:w="1269" w:type="dxa"/>
          </w:tcPr>
          <w:p w14:paraId="719DCE08" w14:textId="77777777" w:rsidR="0022400D" w:rsidRDefault="0022400D"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712</w:t>
            </w:r>
          </w:p>
          <w:p w14:paraId="745219E8" w14:textId="38A10BB7" w:rsidR="0022400D" w:rsidRDefault="0022400D" w:rsidP="00230BAF">
            <w:pPr>
              <w:tabs>
                <w:tab w:val="left" w:pos="-720"/>
              </w:tabs>
              <w:spacing w:line="240" w:lineRule="atLeast"/>
              <w:jc w:val="both"/>
              <w:rPr>
                <w:rFonts w:ascii="Times New Roman" w:hAnsi="Times New Roman" w:cs="Times New Roman"/>
                <w:spacing w:val="-3"/>
                <w:sz w:val="24"/>
                <w:szCs w:val="24"/>
              </w:rPr>
            </w:pPr>
          </w:p>
        </w:tc>
        <w:tc>
          <w:tcPr>
            <w:tcW w:w="922" w:type="dxa"/>
          </w:tcPr>
          <w:p w14:paraId="0CB8BC1D" w14:textId="77777777" w:rsidR="0022400D" w:rsidRDefault="0022400D" w:rsidP="00230BAF">
            <w:pPr>
              <w:tabs>
                <w:tab w:val="left" w:pos="-720"/>
              </w:tabs>
              <w:spacing w:line="240" w:lineRule="atLeast"/>
              <w:jc w:val="both"/>
              <w:rPr>
                <w:rFonts w:ascii="Times New Roman" w:hAnsi="Times New Roman" w:cs="Times New Roman"/>
                <w:spacing w:val="-3"/>
                <w:sz w:val="24"/>
                <w:szCs w:val="24"/>
              </w:rPr>
            </w:pPr>
          </w:p>
        </w:tc>
        <w:tc>
          <w:tcPr>
            <w:tcW w:w="4587" w:type="dxa"/>
          </w:tcPr>
          <w:p w14:paraId="26156E7E" w14:textId="3A990AB0" w:rsidR="0022400D" w:rsidRDefault="0022400D"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Prihod od prodaje nematerijalne imovine </w:t>
            </w:r>
          </w:p>
        </w:tc>
        <w:tc>
          <w:tcPr>
            <w:tcW w:w="2238" w:type="dxa"/>
          </w:tcPr>
          <w:p w14:paraId="1F3C95F7" w14:textId="45D53988" w:rsidR="0022400D" w:rsidRDefault="00A125E9" w:rsidP="00230BAF">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6.340,00 eur</w:t>
            </w:r>
          </w:p>
        </w:tc>
      </w:tr>
    </w:tbl>
    <w:p w14:paraId="43E47052" w14:textId="77777777" w:rsidR="00230BAF" w:rsidRDefault="00230BAF" w:rsidP="00714B86">
      <w:pPr>
        <w:tabs>
          <w:tab w:val="left" w:pos="-720"/>
        </w:tabs>
        <w:spacing w:line="240" w:lineRule="atLeast"/>
        <w:jc w:val="both"/>
        <w:rPr>
          <w:rFonts w:ascii="Times New Roman" w:hAnsi="Times New Roman" w:cs="Times New Roman"/>
          <w:spacing w:val="-3"/>
          <w:sz w:val="24"/>
          <w:szCs w:val="24"/>
        </w:rPr>
      </w:pPr>
    </w:p>
    <w:p w14:paraId="4373333C" w14:textId="05972F50" w:rsidR="004061AB" w:rsidRPr="00A125E9" w:rsidRDefault="004061AB" w:rsidP="00714B86">
      <w:pPr>
        <w:tabs>
          <w:tab w:val="left" w:pos="-720"/>
        </w:tabs>
        <w:spacing w:line="240" w:lineRule="atLeast"/>
        <w:jc w:val="both"/>
        <w:rPr>
          <w:rFonts w:ascii="Times New Roman" w:hAnsi="Times New Roman" w:cs="Times New Roman"/>
          <w:spacing w:val="-3"/>
          <w:sz w:val="24"/>
          <w:szCs w:val="24"/>
        </w:rPr>
      </w:pPr>
      <w:r w:rsidRPr="00A125E9">
        <w:rPr>
          <w:rFonts w:ascii="Times New Roman" w:hAnsi="Times New Roman" w:cs="Times New Roman"/>
          <w:spacing w:val="-3"/>
          <w:sz w:val="24"/>
          <w:szCs w:val="24"/>
        </w:rPr>
        <w:t xml:space="preserve">711  Prihodi od prodaje materijalne imovine </w:t>
      </w:r>
      <w:r w:rsidR="00132BEF" w:rsidRPr="00A125E9">
        <w:rPr>
          <w:rFonts w:ascii="Times New Roman" w:hAnsi="Times New Roman" w:cs="Times New Roman"/>
          <w:spacing w:val="-3"/>
          <w:sz w:val="24"/>
          <w:szCs w:val="24"/>
        </w:rPr>
        <w:t>odnosi se na prihode od prodaje poljoprivrednog zemljš</w:t>
      </w:r>
      <w:r w:rsidR="00A125E9" w:rsidRPr="00A125E9">
        <w:rPr>
          <w:rFonts w:ascii="Times New Roman" w:hAnsi="Times New Roman" w:cs="Times New Roman"/>
          <w:spacing w:val="-3"/>
          <w:sz w:val="24"/>
          <w:szCs w:val="24"/>
        </w:rPr>
        <w:t>ta i prodaje građevinskog zemljišta. Tijekom 2023. godine poduzimane su pojačane mjere naplate potraživanja po osnovu prodaje poljoprivrednog zemljišta u vlasništvu RH te su ostvareni znatno  prihodi za 200% u  odnosu na 2022. godinu .</w:t>
      </w:r>
    </w:p>
    <w:p w14:paraId="7E35487B" w14:textId="02585235" w:rsidR="00612EFD" w:rsidRDefault="001A485A" w:rsidP="00714B8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Tijekom 2023.gdoine proda je udio u trgovačkom poduzeće Vranjevo d.o.o. u iznosu 6.340,00 eura.</w:t>
      </w:r>
    </w:p>
    <w:p w14:paraId="43DA6C02" w14:textId="77777777" w:rsidR="00612EFD" w:rsidRPr="00AE034B" w:rsidRDefault="00612EFD" w:rsidP="00714B86">
      <w:pPr>
        <w:tabs>
          <w:tab w:val="left" w:pos="-720"/>
        </w:tabs>
        <w:spacing w:line="240" w:lineRule="atLeast"/>
        <w:jc w:val="both"/>
        <w:rPr>
          <w:rFonts w:ascii="Times New Roman" w:hAnsi="Times New Roman" w:cs="Times New Roman"/>
          <w:spacing w:val="-3"/>
          <w:sz w:val="24"/>
          <w:szCs w:val="24"/>
        </w:rPr>
      </w:pPr>
    </w:p>
    <w:p w14:paraId="45FFD01C" w14:textId="6EA11A82" w:rsidR="00714B86" w:rsidRPr="00714B86" w:rsidRDefault="00714B86" w:rsidP="00430156">
      <w:pPr>
        <w:tabs>
          <w:tab w:val="left" w:pos="-720"/>
        </w:tabs>
        <w:spacing w:line="240" w:lineRule="atLeast"/>
        <w:jc w:val="both"/>
        <w:rPr>
          <w:rFonts w:ascii="Times New Roman" w:hAnsi="Times New Roman" w:cs="Times New Roman"/>
          <w:b/>
          <w:bCs/>
          <w:spacing w:val="-3"/>
          <w:sz w:val="24"/>
          <w:szCs w:val="24"/>
        </w:rPr>
      </w:pPr>
    </w:p>
    <w:p w14:paraId="3C11BB00" w14:textId="4DCEF98E" w:rsidR="00714B86" w:rsidRDefault="00132BEF" w:rsidP="00430156">
      <w:pPr>
        <w:tabs>
          <w:tab w:val="left" w:pos="-720"/>
        </w:tabs>
        <w:spacing w:line="240" w:lineRule="atLeast"/>
        <w:jc w:val="both"/>
        <w:rPr>
          <w:rFonts w:ascii="Times New Roman" w:hAnsi="Times New Roman" w:cs="Times New Roman"/>
          <w:b/>
          <w:bCs/>
          <w:spacing w:val="-3"/>
          <w:sz w:val="24"/>
          <w:szCs w:val="24"/>
        </w:rPr>
      </w:pPr>
      <w:r w:rsidRPr="00612EFD">
        <w:rPr>
          <w:rFonts w:ascii="Times New Roman" w:hAnsi="Times New Roman" w:cs="Times New Roman"/>
          <w:b/>
          <w:bCs/>
          <w:spacing w:val="-3"/>
          <w:sz w:val="24"/>
          <w:szCs w:val="24"/>
        </w:rPr>
        <w:t xml:space="preserve">8 </w:t>
      </w:r>
      <w:r w:rsidR="00612EFD" w:rsidRPr="00612EFD">
        <w:rPr>
          <w:rFonts w:ascii="Times New Roman" w:hAnsi="Times New Roman" w:cs="Times New Roman"/>
          <w:b/>
          <w:bCs/>
          <w:spacing w:val="-3"/>
          <w:sz w:val="24"/>
          <w:szCs w:val="24"/>
        </w:rPr>
        <w:t xml:space="preserve">     PRIMICI OD FINANCIJSKE IMOVINE I ZADUŽIVANJA …….. </w:t>
      </w:r>
      <w:r w:rsidR="00913EF6">
        <w:rPr>
          <w:rFonts w:ascii="Times New Roman" w:hAnsi="Times New Roman" w:cs="Times New Roman"/>
          <w:b/>
          <w:bCs/>
          <w:spacing w:val="-3"/>
          <w:sz w:val="24"/>
          <w:szCs w:val="24"/>
        </w:rPr>
        <w:t xml:space="preserve">250.000,00 eur </w:t>
      </w:r>
    </w:p>
    <w:p w14:paraId="0CAB3EA1" w14:textId="208E6AC0" w:rsidR="00FB4038" w:rsidRDefault="00FB4038" w:rsidP="00430156">
      <w:pPr>
        <w:tabs>
          <w:tab w:val="left" w:pos="-720"/>
        </w:tabs>
        <w:spacing w:line="240" w:lineRule="atLeast"/>
        <w:jc w:val="both"/>
        <w:rPr>
          <w:rFonts w:ascii="Times New Roman" w:hAnsi="Times New Roman" w:cs="Times New Roman"/>
          <w:b/>
          <w:bCs/>
          <w:spacing w:val="-3"/>
          <w:sz w:val="24"/>
          <w:szCs w:val="24"/>
        </w:rPr>
      </w:pPr>
    </w:p>
    <w:tbl>
      <w:tblPr>
        <w:tblStyle w:val="Reetkatablice"/>
        <w:tblW w:w="0" w:type="auto"/>
        <w:tblLook w:val="04A0" w:firstRow="1" w:lastRow="0" w:firstColumn="1" w:lastColumn="0" w:noHBand="0" w:noVBand="1"/>
      </w:tblPr>
      <w:tblGrid>
        <w:gridCol w:w="1269"/>
        <w:gridCol w:w="922"/>
        <w:gridCol w:w="4584"/>
        <w:gridCol w:w="2241"/>
      </w:tblGrid>
      <w:tr w:rsidR="00FB4038" w14:paraId="31250277" w14:textId="77777777" w:rsidTr="00913EF6">
        <w:tc>
          <w:tcPr>
            <w:tcW w:w="1269" w:type="dxa"/>
          </w:tcPr>
          <w:p w14:paraId="6484B83A" w14:textId="11D7582B"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PRIHOD</w:t>
            </w:r>
          </w:p>
        </w:tc>
        <w:tc>
          <w:tcPr>
            <w:tcW w:w="922" w:type="dxa"/>
          </w:tcPr>
          <w:p w14:paraId="529C8680" w14:textId="0D5E2425"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ŠIFRA</w:t>
            </w:r>
          </w:p>
        </w:tc>
        <w:tc>
          <w:tcPr>
            <w:tcW w:w="4584" w:type="dxa"/>
          </w:tcPr>
          <w:p w14:paraId="59E0B8E3" w14:textId="6F9D4D98"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tc>
        <w:tc>
          <w:tcPr>
            <w:tcW w:w="2241" w:type="dxa"/>
          </w:tcPr>
          <w:p w14:paraId="1D21B4E2" w14:textId="00B6BC3B"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IZNOS</w:t>
            </w:r>
          </w:p>
        </w:tc>
      </w:tr>
      <w:tr w:rsidR="00FB4038" w14:paraId="127F5CD2" w14:textId="77777777" w:rsidTr="00913EF6">
        <w:tc>
          <w:tcPr>
            <w:tcW w:w="1269" w:type="dxa"/>
          </w:tcPr>
          <w:p w14:paraId="73DC6A31" w14:textId="152052F6"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84</w:t>
            </w:r>
          </w:p>
        </w:tc>
        <w:tc>
          <w:tcPr>
            <w:tcW w:w="922" w:type="dxa"/>
          </w:tcPr>
          <w:p w14:paraId="69E2C745" w14:textId="2C51C876"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8443</w:t>
            </w:r>
          </w:p>
        </w:tc>
        <w:tc>
          <w:tcPr>
            <w:tcW w:w="4584" w:type="dxa"/>
          </w:tcPr>
          <w:p w14:paraId="3C038A71" w14:textId="0F14C88F" w:rsidR="00FB4038" w:rsidRDefault="00FB4038"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P</w:t>
            </w:r>
            <w:r w:rsidRPr="00612EFD">
              <w:rPr>
                <w:rFonts w:ascii="Times New Roman" w:hAnsi="Times New Roman" w:cs="Times New Roman"/>
                <w:spacing w:val="-3"/>
                <w:sz w:val="24"/>
                <w:szCs w:val="24"/>
              </w:rPr>
              <w:t>rimljeni kredit od tuzemnih kreditnih institucija</w:t>
            </w:r>
          </w:p>
        </w:tc>
        <w:tc>
          <w:tcPr>
            <w:tcW w:w="2241" w:type="dxa"/>
          </w:tcPr>
          <w:p w14:paraId="6EE2EBDD" w14:textId="5F02A8F9" w:rsidR="00FB4038" w:rsidRDefault="00913EF6" w:rsidP="00FB4038">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 xml:space="preserve">250.000,00 eur </w:t>
            </w:r>
          </w:p>
        </w:tc>
      </w:tr>
    </w:tbl>
    <w:p w14:paraId="12A20D70" w14:textId="6DEA3250" w:rsidR="00FB4038" w:rsidRDefault="00FB4038" w:rsidP="00430156">
      <w:pPr>
        <w:tabs>
          <w:tab w:val="left" w:pos="-720"/>
        </w:tabs>
        <w:spacing w:line="240" w:lineRule="atLeast"/>
        <w:jc w:val="both"/>
        <w:rPr>
          <w:rFonts w:ascii="Times New Roman" w:hAnsi="Times New Roman" w:cs="Times New Roman"/>
          <w:b/>
          <w:bCs/>
          <w:spacing w:val="-3"/>
          <w:sz w:val="24"/>
          <w:szCs w:val="24"/>
        </w:rPr>
      </w:pPr>
    </w:p>
    <w:p w14:paraId="4C9922D8" w14:textId="29DA9502" w:rsidR="00FB4038" w:rsidRDefault="00FB4038" w:rsidP="00430156">
      <w:pPr>
        <w:tabs>
          <w:tab w:val="left" w:pos="-720"/>
        </w:tabs>
        <w:spacing w:line="240" w:lineRule="atLeast"/>
        <w:jc w:val="both"/>
        <w:rPr>
          <w:rFonts w:ascii="Times New Roman" w:hAnsi="Times New Roman" w:cs="Times New Roman"/>
          <w:b/>
          <w:bCs/>
          <w:spacing w:val="-3"/>
          <w:sz w:val="24"/>
          <w:szCs w:val="24"/>
        </w:rPr>
      </w:pPr>
    </w:p>
    <w:p w14:paraId="513D7657" w14:textId="77777777" w:rsidR="00612EFD" w:rsidRDefault="00612EFD" w:rsidP="00612EFD">
      <w:pPr>
        <w:tabs>
          <w:tab w:val="left" w:pos="-720"/>
        </w:tabs>
        <w:spacing w:line="240" w:lineRule="atLeast"/>
        <w:jc w:val="both"/>
        <w:rPr>
          <w:rFonts w:ascii="Times New Roman" w:hAnsi="Times New Roman" w:cs="Times New Roman"/>
          <w:spacing w:val="-3"/>
          <w:sz w:val="24"/>
          <w:szCs w:val="24"/>
        </w:rPr>
      </w:pPr>
    </w:p>
    <w:p w14:paraId="59FD9BB9" w14:textId="3B13E95C" w:rsidR="00612EFD" w:rsidRPr="007D2096" w:rsidRDefault="00612EFD" w:rsidP="00612EFD">
      <w:pPr>
        <w:tabs>
          <w:tab w:val="left" w:pos="-720"/>
        </w:tabs>
        <w:spacing w:line="240" w:lineRule="atLeast"/>
        <w:jc w:val="both"/>
        <w:rPr>
          <w:rFonts w:ascii="Times New Roman" w:hAnsi="Times New Roman" w:cs="Times New Roman"/>
          <w:spacing w:val="-3"/>
          <w:sz w:val="24"/>
          <w:szCs w:val="24"/>
        </w:rPr>
      </w:pPr>
      <w:r w:rsidRPr="007D2096">
        <w:rPr>
          <w:rFonts w:ascii="Times New Roman" w:hAnsi="Times New Roman" w:cs="Times New Roman"/>
          <w:spacing w:val="-3"/>
          <w:sz w:val="24"/>
          <w:szCs w:val="24"/>
        </w:rPr>
        <w:t xml:space="preserve">Primici od financijske imovine i zaduživanja ostvareni </w:t>
      </w:r>
      <w:r>
        <w:rPr>
          <w:rFonts w:ascii="Times New Roman" w:hAnsi="Times New Roman" w:cs="Times New Roman"/>
          <w:spacing w:val="-3"/>
          <w:sz w:val="24"/>
          <w:szCs w:val="24"/>
        </w:rPr>
        <w:t xml:space="preserve"> u</w:t>
      </w:r>
      <w:r w:rsidR="00913EF6">
        <w:rPr>
          <w:rFonts w:ascii="Times New Roman" w:hAnsi="Times New Roman" w:cs="Times New Roman"/>
          <w:spacing w:val="-3"/>
          <w:sz w:val="24"/>
          <w:szCs w:val="24"/>
        </w:rPr>
        <w:t xml:space="preserve"> manjem </w:t>
      </w:r>
      <w:r>
        <w:rPr>
          <w:rFonts w:ascii="Times New Roman" w:hAnsi="Times New Roman" w:cs="Times New Roman"/>
          <w:spacing w:val="-3"/>
          <w:sz w:val="24"/>
          <w:szCs w:val="24"/>
        </w:rPr>
        <w:t xml:space="preserve"> iznosu u odnosu na 202</w:t>
      </w:r>
      <w:r w:rsidR="00913EF6">
        <w:rPr>
          <w:rFonts w:ascii="Times New Roman" w:hAnsi="Times New Roman" w:cs="Times New Roman"/>
          <w:spacing w:val="-3"/>
          <w:sz w:val="24"/>
          <w:szCs w:val="24"/>
        </w:rPr>
        <w:t>2</w:t>
      </w:r>
      <w:r>
        <w:rPr>
          <w:rFonts w:ascii="Times New Roman" w:hAnsi="Times New Roman" w:cs="Times New Roman"/>
          <w:spacing w:val="-3"/>
          <w:sz w:val="24"/>
          <w:szCs w:val="24"/>
        </w:rPr>
        <w:t xml:space="preserve"> godinu  po </w:t>
      </w:r>
      <w:r w:rsidRPr="007D2096">
        <w:rPr>
          <w:rFonts w:ascii="Times New Roman" w:hAnsi="Times New Roman" w:cs="Times New Roman"/>
          <w:spacing w:val="-3"/>
          <w:sz w:val="24"/>
          <w:szCs w:val="24"/>
        </w:rPr>
        <w:t>revolving kredit</w:t>
      </w:r>
      <w:r>
        <w:rPr>
          <w:rFonts w:ascii="Times New Roman" w:hAnsi="Times New Roman" w:cs="Times New Roman"/>
          <w:spacing w:val="-3"/>
          <w:sz w:val="24"/>
          <w:szCs w:val="24"/>
        </w:rPr>
        <w:t>u</w:t>
      </w:r>
      <w:r w:rsidRPr="007D2096">
        <w:rPr>
          <w:rFonts w:ascii="Times New Roman" w:hAnsi="Times New Roman" w:cs="Times New Roman"/>
          <w:spacing w:val="-3"/>
          <w:sz w:val="24"/>
          <w:szCs w:val="24"/>
        </w:rPr>
        <w:t xml:space="preserve"> zaključenom ugovoru sa „</w:t>
      </w:r>
      <w:r>
        <w:rPr>
          <w:rFonts w:ascii="Times New Roman" w:hAnsi="Times New Roman" w:cs="Times New Roman"/>
          <w:spacing w:val="-3"/>
          <w:sz w:val="24"/>
          <w:szCs w:val="24"/>
        </w:rPr>
        <w:t>Erste Bankom</w:t>
      </w:r>
      <w:r w:rsidRPr="007D2096">
        <w:rPr>
          <w:rFonts w:ascii="Times New Roman" w:hAnsi="Times New Roman" w:cs="Times New Roman"/>
          <w:spacing w:val="-3"/>
          <w:sz w:val="24"/>
          <w:szCs w:val="24"/>
        </w:rPr>
        <w:t xml:space="preserve">“ d.d.  </w:t>
      </w:r>
    </w:p>
    <w:p w14:paraId="3608CA8B" w14:textId="200EDA85" w:rsidR="00612EFD" w:rsidRPr="00612EFD" w:rsidRDefault="00612EFD" w:rsidP="00430156">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Revolving kratkoročni kredit je podignut radi </w:t>
      </w:r>
      <w:r w:rsidR="00913EF6">
        <w:rPr>
          <w:rFonts w:ascii="Times New Roman" w:hAnsi="Times New Roman" w:cs="Times New Roman"/>
          <w:spacing w:val="-3"/>
          <w:sz w:val="24"/>
          <w:szCs w:val="24"/>
        </w:rPr>
        <w:t>izvanrednih rashoda nastalih uslijed olujnog nevremena i posljedica koje je bilo potrebno hitno sanirati.</w:t>
      </w:r>
    </w:p>
    <w:p w14:paraId="468A5F4D" w14:textId="4576F473" w:rsidR="007D2096" w:rsidRDefault="007D2096" w:rsidP="00430156">
      <w:pPr>
        <w:tabs>
          <w:tab w:val="left" w:pos="-720"/>
        </w:tabs>
        <w:spacing w:line="240" w:lineRule="atLeast"/>
        <w:jc w:val="both"/>
        <w:rPr>
          <w:rFonts w:ascii="Times New Roman" w:hAnsi="Times New Roman" w:cs="Times New Roman"/>
          <w:spacing w:val="-3"/>
          <w:sz w:val="24"/>
          <w:szCs w:val="24"/>
        </w:rPr>
      </w:pPr>
    </w:p>
    <w:p w14:paraId="3526DCF0" w14:textId="77777777" w:rsidR="00935E65" w:rsidRPr="00C22D2C" w:rsidRDefault="00935E65">
      <w:pPr>
        <w:tabs>
          <w:tab w:val="left" w:pos="-720"/>
        </w:tabs>
        <w:spacing w:line="240" w:lineRule="atLeast"/>
        <w:jc w:val="both"/>
        <w:rPr>
          <w:rFonts w:ascii="Times New Roman" w:hAnsi="Times New Roman" w:cs="Times New Roman"/>
          <w:spacing w:val="-3"/>
          <w:sz w:val="24"/>
          <w:szCs w:val="24"/>
        </w:rPr>
      </w:pPr>
    </w:p>
    <w:p w14:paraId="2EF6B7DC" w14:textId="77777777" w:rsidR="00935E65" w:rsidRPr="00E15335" w:rsidRDefault="00935E65">
      <w:pPr>
        <w:tabs>
          <w:tab w:val="left" w:pos="-720"/>
        </w:tabs>
        <w:spacing w:line="240" w:lineRule="atLeast"/>
        <w:jc w:val="both"/>
        <w:rPr>
          <w:rFonts w:ascii="Times New Roman" w:hAnsi="Times New Roman" w:cs="Times New Roman"/>
          <w:spacing w:val="-3"/>
          <w:sz w:val="24"/>
          <w:szCs w:val="24"/>
        </w:rPr>
      </w:pPr>
    </w:p>
    <w:p w14:paraId="4FF16FD2" w14:textId="2A80E814" w:rsidR="000278FE" w:rsidRPr="00AE034B" w:rsidRDefault="00AE3ADD" w:rsidP="000278FE">
      <w:pPr>
        <w:tabs>
          <w:tab w:val="left" w:pos="-720"/>
        </w:tabs>
        <w:spacing w:line="240" w:lineRule="atLeast"/>
        <w:jc w:val="both"/>
        <w:rPr>
          <w:rFonts w:ascii="Times New Roman" w:hAnsi="Times New Roman" w:cs="Times New Roman"/>
          <w:spacing w:val="-3"/>
          <w:sz w:val="24"/>
          <w:szCs w:val="24"/>
        </w:rPr>
      </w:pPr>
      <w:r w:rsidRPr="00E15335">
        <w:rPr>
          <w:rFonts w:ascii="Times New Roman" w:hAnsi="Times New Roman" w:cs="Times New Roman"/>
          <w:b/>
          <w:bCs/>
          <w:spacing w:val="-3"/>
          <w:sz w:val="28"/>
          <w:szCs w:val="28"/>
        </w:rPr>
        <w:t xml:space="preserve">3    </w:t>
      </w:r>
      <w:r w:rsidR="00935E65" w:rsidRPr="00E15335">
        <w:rPr>
          <w:rFonts w:ascii="Times New Roman" w:hAnsi="Times New Roman" w:cs="Times New Roman"/>
          <w:b/>
          <w:bCs/>
          <w:spacing w:val="-3"/>
          <w:sz w:val="28"/>
          <w:szCs w:val="28"/>
        </w:rPr>
        <w:t xml:space="preserve"> RASHODI POSLOVANJA ............</w:t>
      </w:r>
      <w:r w:rsidR="00B05CDB" w:rsidRPr="00E15335">
        <w:rPr>
          <w:rFonts w:ascii="Times New Roman" w:hAnsi="Times New Roman" w:cs="Times New Roman"/>
          <w:b/>
          <w:bCs/>
          <w:spacing w:val="-3"/>
          <w:sz w:val="28"/>
          <w:szCs w:val="28"/>
        </w:rPr>
        <w:t xml:space="preserve">... </w:t>
      </w:r>
      <w:r w:rsidR="003708E2" w:rsidRPr="00E15335">
        <w:rPr>
          <w:rFonts w:ascii="Times New Roman" w:hAnsi="Times New Roman" w:cs="Times New Roman"/>
          <w:b/>
          <w:bCs/>
          <w:spacing w:val="-3"/>
          <w:sz w:val="28"/>
          <w:szCs w:val="28"/>
        </w:rPr>
        <w:t>4.0</w:t>
      </w:r>
      <w:r w:rsidR="007D5465" w:rsidRPr="00E15335">
        <w:rPr>
          <w:rFonts w:ascii="Times New Roman" w:hAnsi="Times New Roman" w:cs="Times New Roman"/>
          <w:b/>
          <w:bCs/>
          <w:spacing w:val="-3"/>
          <w:sz w:val="28"/>
          <w:szCs w:val="28"/>
        </w:rPr>
        <w:t xml:space="preserve">53.423,39 </w:t>
      </w:r>
      <w:r w:rsidR="003708E2" w:rsidRPr="00E15335">
        <w:rPr>
          <w:rFonts w:ascii="Times New Roman" w:hAnsi="Times New Roman" w:cs="Times New Roman"/>
          <w:b/>
          <w:bCs/>
          <w:spacing w:val="-3"/>
          <w:sz w:val="28"/>
          <w:szCs w:val="28"/>
        </w:rPr>
        <w:t xml:space="preserve">eur </w:t>
      </w:r>
      <w:r w:rsidR="000278FE" w:rsidRPr="00E15335">
        <w:rPr>
          <w:rFonts w:ascii="Times New Roman" w:hAnsi="Times New Roman" w:cs="Times New Roman"/>
          <w:spacing w:val="-3"/>
          <w:sz w:val="24"/>
          <w:szCs w:val="24"/>
        </w:rPr>
        <w:t xml:space="preserve"> </w:t>
      </w:r>
      <w:r w:rsidR="000278FE" w:rsidRPr="00AE034B">
        <w:rPr>
          <w:rFonts w:ascii="Times New Roman" w:hAnsi="Times New Roman" w:cs="Times New Roman"/>
          <w:spacing w:val="-3"/>
          <w:sz w:val="24"/>
          <w:szCs w:val="24"/>
        </w:rPr>
        <w:t xml:space="preserve">što je za </w:t>
      </w:r>
      <w:r w:rsidR="003708E2">
        <w:rPr>
          <w:rFonts w:ascii="Times New Roman" w:hAnsi="Times New Roman" w:cs="Times New Roman"/>
          <w:spacing w:val="-3"/>
          <w:sz w:val="24"/>
          <w:szCs w:val="24"/>
        </w:rPr>
        <w:t>44,</w:t>
      </w:r>
      <w:r w:rsidR="007D5465">
        <w:rPr>
          <w:rFonts w:ascii="Times New Roman" w:hAnsi="Times New Roman" w:cs="Times New Roman"/>
          <w:spacing w:val="-3"/>
          <w:sz w:val="24"/>
          <w:szCs w:val="24"/>
        </w:rPr>
        <w:t>00</w:t>
      </w:r>
      <w:r w:rsidR="003708E2">
        <w:rPr>
          <w:rFonts w:ascii="Times New Roman" w:hAnsi="Times New Roman" w:cs="Times New Roman"/>
          <w:spacing w:val="-3"/>
          <w:sz w:val="24"/>
          <w:szCs w:val="24"/>
        </w:rPr>
        <w:t xml:space="preserve"> </w:t>
      </w:r>
      <w:r w:rsidR="000278FE">
        <w:rPr>
          <w:rFonts w:ascii="Times New Roman" w:hAnsi="Times New Roman" w:cs="Times New Roman"/>
          <w:spacing w:val="-3"/>
          <w:sz w:val="24"/>
          <w:szCs w:val="24"/>
        </w:rPr>
        <w:t xml:space="preserve"> </w:t>
      </w:r>
      <w:r w:rsidR="000278FE" w:rsidRPr="00AE034B">
        <w:rPr>
          <w:rFonts w:ascii="Times New Roman" w:hAnsi="Times New Roman" w:cs="Times New Roman"/>
          <w:spacing w:val="-3"/>
          <w:sz w:val="24"/>
          <w:szCs w:val="24"/>
        </w:rPr>
        <w:t>%</w:t>
      </w:r>
      <w:r w:rsidR="003708E2">
        <w:rPr>
          <w:rFonts w:ascii="Times New Roman" w:hAnsi="Times New Roman" w:cs="Times New Roman"/>
          <w:spacing w:val="-3"/>
          <w:sz w:val="24"/>
          <w:szCs w:val="24"/>
        </w:rPr>
        <w:t xml:space="preserve"> više</w:t>
      </w:r>
      <w:r w:rsidR="000278FE">
        <w:rPr>
          <w:rFonts w:ascii="Times New Roman" w:hAnsi="Times New Roman" w:cs="Times New Roman"/>
          <w:spacing w:val="-3"/>
          <w:sz w:val="24"/>
          <w:szCs w:val="24"/>
        </w:rPr>
        <w:t xml:space="preserve"> </w:t>
      </w:r>
      <w:r w:rsidR="000278FE" w:rsidRPr="00AE034B">
        <w:rPr>
          <w:rFonts w:ascii="Times New Roman" w:hAnsi="Times New Roman" w:cs="Times New Roman"/>
          <w:spacing w:val="-3"/>
          <w:sz w:val="24"/>
          <w:szCs w:val="24"/>
        </w:rPr>
        <w:t xml:space="preserve"> u </w:t>
      </w:r>
      <w:r w:rsidR="000278FE">
        <w:rPr>
          <w:rFonts w:ascii="Times New Roman" w:hAnsi="Times New Roman" w:cs="Times New Roman"/>
          <w:spacing w:val="-3"/>
          <w:sz w:val="24"/>
          <w:szCs w:val="24"/>
        </w:rPr>
        <w:t>realizaciji u odnosu</w:t>
      </w:r>
      <w:r w:rsidR="000278FE" w:rsidRPr="00AE034B">
        <w:rPr>
          <w:rFonts w:ascii="Times New Roman" w:hAnsi="Times New Roman" w:cs="Times New Roman"/>
          <w:spacing w:val="-3"/>
          <w:sz w:val="24"/>
          <w:szCs w:val="24"/>
        </w:rPr>
        <w:t xml:space="preserve"> na 202</w:t>
      </w:r>
      <w:r w:rsidR="003708E2">
        <w:rPr>
          <w:rFonts w:ascii="Times New Roman" w:hAnsi="Times New Roman" w:cs="Times New Roman"/>
          <w:spacing w:val="-3"/>
          <w:sz w:val="24"/>
          <w:szCs w:val="24"/>
        </w:rPr>
        <w:t>2</w:t>
      </w:r>
      <w:r w:rsidR="000278FE" w:rsidRPr="00AE034B">
        <w:rPr>
          <w:rFonts w:ascii="Times New Roman" w:hAnsi="Times New Roman" w:cs="Times New Roman"/>
          <w:spacing w:val="-3"/>
          <w:sz w:val="24"/>
          <w:szCs w:val="24"/>
        </w:rPr>
        <w:t>.godinu</w:t>
      </w:r>
    </w:p>
    <w:p w14:paraId="49F83023" w14:textId="7C5BB8C2" w:rsidR="00935E65" w:rsidRPr="000278FE" w:rsidRDefault="00935E65" w:rsidP="00C06AB6">
      <w:pPr>
        <w:tabs>
          <w:tab w:val="left" w:pos="-720"/>
        </w:tabs>
        <w:spacing w:line="240" w:lineRule="atLeast"/>
        <w:jc w:val="both"/>
        <w:rPr>
          <w:rFonts w:ascii="Times New Roman" w:hAnsi="Times New Roman" w:cs="Times New Roman"/>
          <w:b/>
          <w:bCs/>
          <w:spacing w:val="-3"/>
          <w:sz w:val="28"/>
          <w:szCs w:val="28"/>
        </w:rPr>
      </w:pPr>
    </w:p>
    <w:p w14:paraId="41DFC6BF" w14:textId="1DCB3869" w:rsidR="00935E65" w:rsidRDefault="00935E65" w:rsidP="00C06AB6">
      <w:pPr>
        <w:tabs>
          <w:tab w:val="left" w:pos="-720"/>
        </w:tabs>
        <w:spacing w:line="240" w:lineRule="atLeast"/>
        <w:jc w:val="both"/>
        <w:rPr>
          <w:rFonts w:ascii="Times New Roman" w:hAnsi="Times New Roman" w:cs="Times New Roman"/>
          <w:spacing w:val="-3"/>
          <w:sz w:val="24"/>
          <w:szCs w:val="24"/>
        </w:rPr>
      </w:pPr>
    </w:p>
    <w:tbl>
      <w:tblPr>
        <w:tblStyle w:val="Reetkatablice"/>
        <w:tblW w:w="0" w:type="auto"/>
        <w:tblLook w:val="04A0" w:firstRow="1" w:lastRow="0" w:firstColumn="1" w:lastColumn="0" w:noHBand="0" w:noVBand="1"/>
      </w:tblPr>
      <w:tblGrid>
        <w:gridCol w:w="1225"/>
        <w:gridCol w:w="1121"/>
        <w:gridCol w:w="4465"/>
        <w:gridCol w:w="2205"/>
      </w:tblGrid>
      <w:tr w:rsidR="005702D8" w14:paraId="0B340EBE" w14:textId="77777777" w:rsidTr="00FD1614">
        <w:tc>
          <w:tcPr>
            <w:tcW w:w="1225" w:type="dxa"/>
          </w:tcPr>
          <w:p w14:paraId="45B50F88" w14:textId="20BB0099" w:rsidR="005702D8" w:rsidRPr="005702D8" w:rsidRDefault="005702D8" w:rsidP="005702D8">
            <w:pPr>
              <w:tabs>
                <w:tab w:val="left" w:pos="-720"/>
              </w:tabs>
              <w:spacing w:line="240" w:lineRule="atLeast"/>
              <w:jc w:val="both"/>
              <w:rPr>
                <w:rFonts w:ascii="Times New Roman" w:hAnsi="Times New Roman" w:cs="Times New Roman"/>
                <w:b/>
                <w:bCs/>
                <w:spacing w:val="-3"/>
                <w:sz w:val="24"/>
                <w:szCs w:val="24"/>
              </w:rPr>
            </w:pPr>
            <w:r w:rsidRPr="005702D8">
              <w:rPr>
                <w:rFonts w:ascii="Times New Roman" w:hAnsi="Times New Roman" w:cs="Times New Roman"/>
                <w:b/>
                <w:bCs/>
                <w:spacing w:val="-3"/>
                <w:sz w:val="24"/>
                <w:szCs w:val="24"/>
              </w:rPr>
              <w:t xml:space="preserve">RASHOD </w:t>
            </w:r>
          </w:p>
        </w:tc>
        <w:tc>
          <w:tcPr>
            <w:tcW w:w="1121" w:type="dxa"/>
          </w:tcPr>
          <w:p w14:paraId="4E21C16D" w14:textId="08BAE60B"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ŠIFRA</w:t>
            </w:r>
          </w:p>
        </w:tc>
        <w:tc>
          <w:tcPr>
            <w:tcW w:w="4465" w:type="dxa"/>
          </w:tcPr>
          <w:p w14:paraId="00065775" w14:textId="0517F94F"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NAZIV</w:t>
            </w:r>
          </w:p>
        </w:tc>
        <w:tc>
          <w:tcPr>
            <w:tcW w:w="2205" w:type="dxa"/>
          </w:tcPr>
          <w:p w14:paraId="0E55C35A" w14:textId="03C3FFDA"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IZNOS</w:t>
            </w:r>
          </w:p>
        </w:tc>
      </w:tr>
      <w:tr w:rsidR="005702D8" w14:paraId="6A7B06D0" w14:textId="77777777" w:rsidTr="00FD1614">
        <w:tc>
          <w:tcPr>
            <w:tcW w:w="1225" w:type="dxa"/>
          </w:tcPr>
          <w:p w14:paraId="6726553F" w14:textId="03C4E219"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31</w:t>
            </w:r>
          </w:p>
        </w:tc>
        <w:tc>
          <w:tcPr>
            <w:tcW w:w="1121" w:type="dxa"/>
          </w:tcPr>
          <w:p w14:paraId="44A151CF" w14:textId="4F743BC0"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31</w:t>
            </w:r>
          </w:p>
        </w:tc>
        <w:tc>
          <w:tcPr>
            <w:tcW w:w="4465" w:type="dxa"/>
          </w:tcPr>
          <w:p w14:paraId="7BCC467D" w14:textId="00D5C114" w:rsidR="005702D8" w:rsidRDefault="005702D8"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RASHODI ZA ZAPOSLENE</w:t>
            </w:r>
          </w:p>
        </w:tc>
        <w:tc>
          <w:tcPr>
            <w:tcW w:w="2205" w:type="dxa"/>
          </w:tcPr>
          <w:p w14:paraId="66B936DF" w14:textId="1470A243" w:rsidR="005702D8" w:rsidRDefault="003708E2"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541.901,93 eur</w:t>
            </w:r>
          </w:p>
        </w:tc>
      </w:tr>
      <w:tr w:rsidR="005702D8" w14:paraId="39627767" w14:textId="77777777" w:rsidTr="00FD1614">
        <w:tc>
          <w:tcPr>
            <w:tcW w:w="1225" w:type="dxa"/>
          </w:tcPr>
          <w:p w14:paraId="444E99AD" w14:textId="4673474D" w:rsidR="005702D8"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w:t>
            </w:r>
          </w:p>
        </w:tc>
        <w:tc>
          <w:tcPr>
            <w:tcW w:w="1121" w:type="dxa"/>
          </w:tcPr>
          <w:p w14:paraId="166A4A75" w14:textId="741850B8" w:rsidR="005702D8"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w:t>
            </w:r>
          </w:p>
        </w:tc>
        <w:tc>
          <w:tcPr>
            <w:tcW w:w="4465" w:type="dxa"/>
          </w:tcPr>
          <w:p w14:paraId="06B71E5C" w14:textId="64C1DECA" w:rsidR="005702D8"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MATERIJALNI RASHODI</w:t>
            </w:r>
          </w:p>
        </w:tc>
        <w:tc>
          <w:tcPr>
            <w:tcW w:w="2205" w:type="dxa"/>
          </w:tcPr>
          <w:p w14:paraId="3A145736" w14:textId="4D7DC074" w:rsidR="005702D8" w:rsidRDefault="003708E2"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1.</w:t>
            </w:r>
            <w:r w:rsidR="00BB75C1">
              <w:rPr>
                <w:rFonts w:ascii="Times New Roman" w:hAnsi="Times New Roman" w:cs="Times New Roman"/>
                <w:spacing w:val="-3"/>
                <w:sz w:val="24"/>
                <w:szCs w:val="24"/>
              </w:rPr>
              <w:t>399.587,90</w:t>
            </w:r>
            <w:r>
              <w:rPr>
                <w:rFonts w:ascii="Times New Roman" w:hAnsi="Times New Roman" w:cs="Times New Roman"/>
                <w:spacing w:val="-3"/>
                <w:sz w:val="24"/>
                <w:szCs w:val="24"/>
              </w:rPr>
              <w:t xml:space="preserve"> eur </w:t>
            </w:r>
          </w:p>
        </w:tc>
      </w:tr>
      <w:tr w:rsidR="00FD1614" w14:paraId="59BBBD6D" w14:textId="77777777" w:rsidTr="00FD1614">
        <w:tc>
          <w:tcPr>
            <w:tcW w:w="1225" w:type="dxa"/>
          </w:tcPr>
          <w:p w14:paraId="0DD5BD92" w14:textId="77777777" w:rsidR="00FD1614" w:rsidRDefault="00FD1614" w:rsidP="005702D8">
            <w:pPr>
              <w:tabs>
                <w:tab w:val="left" w:pos="-720"/>
              </w:tabs>
              <w:spacing w:line="240" w:lineRule="atLeast"/>
              <w:jc w:val="both"/>
              <w:rPr>
                <w:rFonts w:ascii="Times New Roman" w:hAnsi="Times New Roman" w:cs="Times New Roman"/>
                <w:spacing w:val="-3"/>
                <w:sz w:val="24"/>
                <w:szCs w:val="24"/>
              </w:rPr>
            </w:pPr>
          </w:p>
        </w:tc>
        <w:tc>
          <w:tcPr>
            <w:tcW w:w="1121" w:type="dxa"/>
          </w:tcPr>
          <w:p w14:paraId="5BD65484" w14:textId="7530B98D"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322</w:t>
            </w:r>
          </w:p>
        </w:tc>
        <w:tc>
          <w:tcPr>
            <w:tcW w:w="4465" w:type="dxa"/>
          </w:tcPr>
          <w:p w14:paraId="48753AEC" w14:textId="3720F8C1"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Materijalni rashodi</w:t>
            </w:r>
          </w:p>
        </w:tc>
        <w:tc>
          <w:tcPr>
            <w:tcW w:w="2205" w:type="dxa"/>
          </w:tcPr>
          <w:p w14:paraId="546249F2" w14:textId="02C1A2D9" w:rsidR="00FD1614" w:rsidRDefault="00BB75C1"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100.263,17</w:t>
            </w:r>
            <w:r w:rsidR="003708E2">
              <w:rPr>
                <w:rFonts w:ascii="Times New Roman" w:hAnsi="Times New Roman" w:cs="Times New Roman"/>
                <w:spacing w:val="-3"/>
                <w:sz w:val="24"/>
                <w:szCs w:val="24"/>
              </w:rPr>
              <w:t xml:space="preserve"> eur</w:t>
            </w:r>
          </w:p>
        </w:tc>
      </w:tr>
      <w:tr w:rsidR="00FD1614" w14:paraId="33354407" w14:textId="77777777" w:rsidTr="00FD1614">
        <w:tc>
          <w:tcPr>
            <w:tcW w:w="1225" w:type="dxa"/>
          </w:tcPr>
          <w:p w14:paraId="6A2A4224" w14:textId="77777777" w:rsidR="00FD1614" w:rsidRDefault="00FD1614" w:rsidP="005702D8">
            <w:pPr>
              <w:tabs>
                <w:tab w:val="left" w:pos="-720"/>
              </w:tabs>
              <w:spacing w:line="240" w:lineRule="atLeast"/>
              <w:jc w:val="both"/>
              <w:rPr>
                <w:rFonts w:ascii="Times New Roman" w:hAnsi="Times New Roman" w:cs="Times New Roman"/>
                <w:spacing w:val="-3"/>
                <w:sz w:val="24"/>
                <w:szCs w:val="24"/>
              </w:rPr>
            </w:pPr>
          </w:p>
        </w:tc>
        <w:tc>
          <w:tcPr>
            <w:tcW w:w="1121" w:type="dxa"/>
          </w:tcPr>
          <w:p w14:paraId="7238462D" w14:textId="4256A8F2"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323</w:t>
            </w:r>
          </w:p>
        </w:tc>
        <w:tc>
          <w:tcPr>
            <w:tcW w:w="4465" w:type="dxa"/>
          </w:tcPr>
          <w:p w14:paraId="73E92A26" w14:textId="55004FCC"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Rashodi za usluge</w:t>
            </w:r>
          </w:p>
        </w:tc>
        <w:tc>
          <w:tcPr>
            <w:tcW w:w="2205" w:type="dxa"/>
          </w:tcPr>
          <w:p w14:paraId="5302F31B" w14:textId="13009308" w:rsidR="00FD1614" w:rsidRDefault="00BB75C1"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998.198,43</w:t>
            </w:r>
            <w:r w:rsidR="003708E2">
              <w:rPr>
                <w:rFonts w:ascii="Times New Roman" w:hAnsi="Times New Roman" w:cs="Times New Roman"/>
                <w:spacing w:val="-3"/>
                <w:sz w:val="24"/>
                <w:szCs w:val="24"/>
              </w:rPr>
              <w:t xml:space="preserve"> eur </w:t>
            </w:r>
          </w:p>
        </w:tc>
      </w:tr>
      <w:tr w:rsidR="00FD1614" w14:paraId="0293232A" w14:textId="77777777" w:rsidTr="00FD1614">
        <w:tc>
          <w:tcPr>
            <w:tcW w:w="1225" w:type="dxa"/>
          </w:tcPr>
          <w:p w14:paraId="1B5C62F2" w14:textId="77777777" w:rsidR="00FD1614" w:rsidRDefault="00FD1614" w:rsidP="005702D8">
            <w:pPr>
              <w:tabs>
                <w:tab w:val="left" w:pos="-720"/>
              </w:tabs>
              <w:spacing w:line="240" w:lineRule="atLeast"/>
              <w:jc w:val="both"/>
              <w:rPr>
                <w:rFonts w:ascii="Times New Roman" w:hAnsi="Times New Roman" w:cs="Times New Roman"/>
                <w:spacing w:val="-3"/>
                <w:sz w:val="24"/>
                <w:szCs w:val="24"/>
              </w:rPr>
            </w:pPr>
          </w:p>
        </w:tc>
        <w:tc>
          <w:tcPr>
            <w:tcW w:w="1121" w:type="dxa"/>
          </w:tcPr>
          <w:p w14:paraId="424C919D" w14:textId="6B33DDF3"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329</w:t>
            </w:r>
          </w:p>
        </w:tc>
        <w:tc>
          <w:tcPr>
            <w:tcW w:w="4465" w:type="dxa"/>
          </w:tcPr>
          <w:p w14:paraId="0E7B1A9E" w14:textId="480A4312" w:rsidR="00FD1614" w:rsidRDefault="00FD1614"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Ostali nespomenuti rashodi poslovanja</w:t>
            </w:r>
          </w:p>
        </w:tc>
        <w:tc>
          <w:tcPr>
            <w:tcW w:w="2205" w:type="dxa"/>
          </w:tcPr>
          <w:p w14:paraId="23B8C610" w14:textId="400EF009" w:rsidR="00FD1614" w:rsidRDefault="003708E2" w:rsidP="005702D8">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285.551,65 eur</w:t>
            </w:r>
          </w:p>
        </w:tc>
      </w:tr>
    </w:tbl>
    <w:p w14:paraId="40D865F4" w14:textId="77777777" w:rsidR="00935E65" w:rsidRPr="00C22D2C" w:rsidRDefault="00935E65" w:rsidP="00C06AB6">
      <w:pPr>
        <w:tabs>
          <w:tab w:val="left" w:pos="-720"/>
        </w:tabs>
        <w:spacing w:line="240" w:lineRule="atLeast"/>
        <w:jc w:val="both"/>
        <w:rPr>
          <w:rFonts w:ascii="Times New Roman" w:hAnsi="Times New Roman" w:cs="Times New Roman"/>
          <w:spacing w:val="-3"/>
          <w:sz w:val="24"/>
          <w:szCs w:val="24"/>
        </w:rPr>
      </w:pPr>
    </w:p>
    <w:p w14:paraId="7FBDF120" w14:textId="42A97CCA" w:rsidR="00061A11" w:rsidRDefault="00B91793" w:rsidP="00C06AB6">
      <w:pPr>
        <w:tabs>
          <w:tab w:val="left" w:pos="-720"/>
          <w:tab w:val="left" w:pos="8115"/>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w:t>
      </w:r>
    </w:p>
    <w:p w14:paraId="578C6345" w14:textId="69C0C507" w:rsidR="00935E65" w:rsidRDefault="00FD1614" w:rsidP="00C06AB6">
      <w:pPr>
        <w:tabs>
          <w:tab w:val="left" w:pos="-720"/>
          <w:tab w:val="left" w:pos="8115"/>
        </w:tabs>
        <w:spacing w:line="240" w:lineRule="atLeast"/>
        <w:jc w:val="both"/>
        <w:rPr>
          <w:rFonts w:ascii="Times New Roman" w:hAnsi="Times New Roman" w:cs="Times New Roman"/>
          <w:spacing w:val="-3"/>
          <w:sz w:val="24"/>
          <w:szCs w:val="24"/>
        </w:rPr>
      </w:pPr>
      <w:r w:rsidRPr="0023016D">
        <w:rPr>
          <w:rFonts w:ascii="Times New Roman" w:hAnsi="Times New Roman" w:cs="Times New Roman"/>
          <w:spacing w:val="-3"/>
          <w:sz w:val="24"/>
          <w:szCs w:val="24"/>
        </w:rPr>
        <w:t xml:space="preserve">Na kontu </w:t>
      </w:r>
      <w:r w:rsidR="00935E65" w:rsidRPr="0023016D">
        <w:rPr>
          <w:rFonts w:ascii="Times New Roman" w:hAnsi="Times New Roman" w:cs="Times New Roman"/>
          <w:spacing w:val="-3"/>
          <w:sz w:val="24"/>
          <w:szCs w:val="24"/>
        </w:rPr>
        <w:t xml:space="preserve"> </w:t>
      </w:r>
      <w:r w:rsidR="00FD0757" w:rsidRPr="0023016D">
        <w:rPr>
          <w:rFonts w:ascii="Times New Roman" w:hAnsi="Times New Roman" w:cs="Times New Roman"/>
          <w:spacing w:val="-3"/>
          <w:sz w:val="24"/>
          <w:szCs w:val="24"/>
        </w:rPr>
        <w:t>Plaće</w:t>
      </w:r>
      <w:r w:rsidRPr="0023016D">
        <w:rPr>
          <w:rFonts w:ascii="Times New Roman" w:hAnsi="Times New Roman" w:cs="Times New Roman"/>
          <w:spacing w:val="-3"/>
          <w:sz w:val="24"/>
          <w:szCs w:val="24"/>
        </w:rPr>
        <w:t xml:space="preserve"> </w:t>
      </w:r>
      <w:r w:rsidR="00FD0757" w:rsidRPr="0023016D">
        <w:rPr>
          <w:rFonts w:ascii="Times New Roman" w:hAnsi="Times New Roman" w:cs="Times New Roman"/>
          <w:spacing w:val="-3"/>
          <w:sz w:val="24"/>
          <w:szCs w:val="24"/>
        </w:rPr>
        <w:t xml:space="preserve"> </w:t>
      </w:r>
      <w:r w:rsidRPr="0023016D">
        <w:rPr>
          <w:rFonts w:ascii="Times New Roman" w:hAnsi="Times New Roman" w:cs="Times New Roman"/>
          <w:spacing w:val="-3"/>
          <w:sz w:val="24"/>
          <w:szCs w:val="24"/>
        </w:rPr>
        <w:t>311</w:t>
      </w:r>
      <w:r w:rsidR="0023016D" w:rsidRPr="0023016D">
        <w:rPr>
          <w:rFonts w:ascii="Times New Roman" w:hAnsi="Times New Roman" w:cs="Times New Roman"/>
          <w:spacing w:val="-3"/>
          <w:sz w:val="24"/>
          <w:szCs w:val="24"/>
        </w:rPr>
        <w:t xml:space="preserve">povećane </w:t>
      </w:r>
      <w:r w:rsidR="00B91793" w:rsidRPr="0023016D">
        <w:rPr>
          <w:rFonts w:ascii="Times New Roman" w:hAnsi="Times New Roman" w:cs="Times New Roman"/>
          <w:spacing w:val="-3"/>
          <w:sz w:val="24"/>
          <w:szCs w:val="24"/>
        </w:rPr>
        <w:t xml:space="preserve"> </w:t>
      </w:r>
      <w:r w:rsidR="00FD0757" w:rsidRPr="0023016D">
        <w:rPr>
          <w:rFonts w:ascii="Times New Roman" w:hAnsi="Times New Roman" w:cs="Times New Roman"/>
          <w:spacing w:val="-3"/>
          <w:sz w:val="24"/>
          <w:szCs w:val="24"/>
        </w:rPr>
        <w:t xml:space="preserve"> za </w:t>
      </w:r>
      <w:r w:rsidR="0023016D">
        <w:rPr>
          <w:rFonts w:ascii="Times New Roman" w:hAnsi="Times New Roman" w:cs="Times New Roman"/>
          <w:spacing w:val="-3"/>
          <w:sz w:val="24"/>
          <w:szCs w:val="24"/>
        </w:rPr>
        <w:t xml:space="preserve"> </w:t>
      </w:r>
      <w:r w:rsidR="00B91793" w:rsidRPr="0023016D">
        <w:rPr>
          <w:rFonts w:ascii="Times New Roman" w:hAnsi="Times New Roman" w:cs="Times New Roman"/>
          <w:spacing w:val="-3"/>
          <w:sz w:val="24"/>
          <w:szCs w:val="24"/>
        </w:rPr>
        <w:t>4</w:t>
      </w:r>
      <w:r w:rsidR="0023016D" w:rsidRPr="0023016D">
        <w:rPr>
          <w:rFonts w:ascii="Times New Roman" w:hAnsi="Times New Roman" w:cs="Times New Roman"/>
          <w:spacing w:val="-3"/>
          <w:sz w:val="24"/>
          <w:szCs w:val="24"/>
        </w:rPr>
        <w:t>4,8</w:t>
      </w:r>
      <w:r w:rsidR="00B91793" w:rsidRPr="0023016D">
        <w:rPr>
          <w:rFonts w:ascii="Times New Roman" w:hAnsi="Times New Roman" w:cs="Times New Roman"/>
          <w:spacing w:val="-3"/>
          <w:sz w:val="24"/>
          <w:szCs w:val="24"/>
        </w:rPr>
        <w:t xml:space="preserve"> </w:t>
      </w:r>
      <w:r w:rsidR="00FD0757" w:rsidRPr="0023016D">
        <w:rPr>
          <w:rFonts w:ascii="Times New Roman" w:hAnsi="Times New Roman" w:cs="Times New Roman"/>
          <w:spacing w:val="-3"/>
          <w:sz w:val="24"/>
          <w:szCs w:val="24"/>
        </w:rPr>
        <w:t xml:space="preserve">% iz razloga </w:t>
      </w:r>
      <w:r w:rsidR="0023016D" w:rsidRPr="0023016D">
        <w:rPr>
          <w:rFonts w:ascii="Times New Roman" w:hAnsi="Times New Roman" w:cs="Times New Roman"/>
          <w:spacing w:val="-3"/>
          <w:sz w:val="24"/>
          <w:szCs w:val="24"/>
        </w:rPr>
        <w:t xml:space="preserve">zapošljavanja osoba u sklopu projekta </w:t>
      </w:r>
      <w:r w:rsidR="00B91793" w:rsidRPr="0023016D">
        <w:rPr>
          <w:rFonts w:ascii="Times New Roman" w:hAnsi="Times New Roman" w:cs="Times New Roman"/>
          <w:spacing w:val="-3"/>
          <w:sz w:val="24"/>
          <w:szCs w:val="24"/>
        </w:rPr>
        <w:t>Želim raditi – želim pomoći</w:t>
      </w:r>
      <w:r w:rsidR="0023016D" w:rsidRPr="0023016D">
        <w:rPr>
          <w:rFonts w:ascii="Times New Roman" w:hAnsi="Times New Roman" w:cs="Times New Roman"/>
          <w:spacing w:val="-3"/>
          <w:sz w:val="24"/>
          <w:szCs w:val="24"/>
        </w:rPr>
        <w:t xml:space="preserve"> , te povećanja plaća djelatnika Grada Otoka u iznosu 18% u odnosu na osnovicu definiranu 2016. godine. </w:t>
      </w:r>
    </w:p>
    <w:p w14:paraId="567EE099" w14:textId="77777777" w:rsidR="0023016D" w:rsidRDefault="0023016D" w:rsidP="00C06AB6">
      <w:pPr>
        <w:tabs>
          <w:tab w:val="left" w:pos="-720"/>
          <w:tab w:val="left" w:pos="8115"/>
        </w:tabs>
        <w:spacing w:line="240" w:lineRule="atLeast"/>
        <w:jc w:val="both"/>
        <w:rPr>
          <w:rFonts w:ascii="Times New Roman" w:hAnsi="Times New Roman" w:cs="Times New Roman"/>
          <w:spacing w:val="-3"/>
          <w:sz w:val="24"/>
          <w:szCs w:val="24"/>
        </w:rPr>
      </w:pPr>
    </w:p>
    <w:p w14:paraId="7BA42BE7" w14:textId="1F9D52CC" w:rsidR="0023016D" w:rsidRDefault="0023016D" w:rsidP="00C06AB6">
      <w:pPr>
        <w:tabs>
          <w:tab w:val="left" w:pos="-720"/>
          <w:tab w:val="left" w:pos="8115"/>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Rashodi 322 su smanjeni za </w:t>
      </w:r>
      <w:r w:rsidR="00BB75C1">
        <w:rPr>
          <w:rFonts w:ascii="Times New Roman" w:hAnsi="Times New Roman" w:cs="Times New Roman"/>
          <w:spacing w:val="-3"/>
          <w:sz w:val="24"/>
          <w:szCs w:val="24"/>
        </w:rPr>
        <w:t>50</w:t>
      </w:r>
      <w:r>
        <w:rPr>
          <w:rFonts w:ascii="Times New Roman" w:hAnsi="Times New Roman" w:cs="Times New Roman"/>
          <w:spacing w:val="-3"/>
          <w:sz w:val="24"/>
          <w:szCs w:val="24"/>
        </w:rPr>
        <w:t>% u odnosu na 2022. godinu.</w:t>
      </w:r>
    </w:p>
    <w:p w14:paraId="3565C9A0" w14:textId="745995BA" w:rsidR="0023016D" w:rsidRDefault="0023016D" w:rsidP="00C06AB6">
      <w:pPr>
        <w:tabs>
          <w:tab w:val="left" w:pos="-720"/>
          <w:tab w:val="left" w:pos="8115"/>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Rashodi 323 su povećani za 7</w:t>
      </w:r>
      <w:r w:rsidR="00BB75C1">
        <w:rPr>
          <w:rFonts w:ascii="Times New Roman" w:hAnsi="Times New Roman" w:cs="Times New Roman"/>
          <w:spacing w:val="-3"/>
          <w:sz w:val="24"/>
          <w:szCs w:val="24"/>
        </w:rPr>
        <w:t>1,7</w:t>
      </w:r>
      <w:r>
        <w:rPr>
          <w:rFonts w:ascii="Times New Roman" w:hAnsi="Times New Roman" w:cs="Times New Roman"/>
          <w:spacing w:val="-3"/>
          <w:sz w:val="24"/>
          <w:szCs w:val="24"/>
        </w:rPr>
        <w:t>% iz razloga povećanja rashoda za saniranje posljedica olujnog nevremena posebice na komunalnim uslugama (konto 3234) i intelektualne i osobne usluge (konto 3237) te ostale usluge (konto 3239) radi angažiranja stručnih povjerenstva za procjenu oštećenja uslijed olujnog nevremena.</w:t>
      </w:r>
    </w:p>
    <w:p w14:paraId="5FA790FA" w14:textId="77777777" w:rsidR="0023016D" w:rsidRPr="0023016D" w:rsidRDefault="0023016D" w:rsidP="00C06AB6">
      <w:pPr>
        <w:tabs>
          <w:tab w:val="left" w:pos="-720"/>
          <w:tab w:val="left" w:pos="8115"/>
        </w:tabs>
        <w:spacing w:line="240" w:lineRule="atLeast"/>
        <w:jc w:val="both"/>
        <w:rPr>
          <w:rFonts w:ascii="Times New Roman" w:hAnsi="Times New Roman" w:cs="Times New Roman"/>
          <w:spacing w:val="-3"/>
          <w:sz w:val="24"/>
          <w:szCs w:val="24"/>
        </w:rPr>
      </w:pPr>
    </w:p>
    <w:p w14:paraId="6941D573" w14:textId="23EB0A52" w:rsidR="009240F3" w:rsidRPr="0023016D" w:rsidRDefault="00FD1614" w:rsidP="00C06AB6">
      <w:pPr>
        <w:tabs>
          <w:tab w:val="left" w:pos="-720"/>
        </w:tabs>
        <w:spacing w:line="240" w:lineRule="atLeast"/>
        <w:jc w:val="both"/>
        <w:rPr>
          <w:rFonts w:ascii="Times New Roman" w:hAnsi="Times New Roman" w:cs="Times New Roman"/>
          <w:spacing w:val="-3"/>
          <w:sz w:val="24"/>
          <w:szCs w:val="24"/>
        </w:rPr>
      </w:pPr>
      <w:r w:rsidRPr="0023016D">
        <w:rPr>
          <w:rFonts w:ascii="Times New Roman" w:hAnsi="Times New Roman" w:cs="Times New Roman"/>
          <w:spacing w:val="-3"/>
          <w:sz w:val="24"/>
          <w:szCs w:val="24"/>
        </w:rPr>
        <w:t xml:space="preserve">Na kontu 329 </w:t>
      </w:r>
      <w:r w:rsidR="00B91793" w:rsidRPr="0023016D">
        <w:rPr>
          <w:rFonts w:ascii="Times New Roman" w:hAnsi="Times New Roman" w:cs="Times New Roman"/>
          <w:spacing w:val="-3"/>
          <w:sz w:val="24"/>
          <w:szCs w:val="24"/>
        </w:rPr>
        <w:t xml:space="preserve">Ostali nespomenuti rashodi poslovanja </w:t>
      </w:r>
      <w:r w:rsidR="0023016D" w:rsidRPr="0023016D">
        <w:rPr>
          <w:rFonts w:ascii="Times New Roman" w:hAnsi="Times New Roman" w:cs="Times New Roman"/>
          <w:spacing w:val="-3"/>
          <w:sz w:val="24"/>
          <w:szCs w:val="24"/>
        </w:rPr>
        <w:t>je povećanje za 29,15 u odnosu n a2022. godinu radi izvanredne okolnosti saniranja posljedica epidemije afričke svinjske kuge i angažiranja strojeva i civilne zaštite sukladno uputama Veterinarske službe i Ministarstva poljoprivrede.</w:t>
      </w:r>
    </w:p>
    <w:p w14:paraId="72325D9D" w14:textId="113E4347" w:rsidR="00FD1614" w:rsidRDefault="00FD1614" w:rsidP="00C06AB6">
      <w:pPr>
        <w:tabs>
          <w:tab w:val="left" w:pos="-720"/>
        </w:tabs>
        <w:spacing w:line="240" w:lineRule="atLeast"/>
        <w:jc w:val="both"/>
        <w:rPr>
          <w:rFonts w:ascii="Times New Roman" w:hAnsi="Times New Roman" w:cs="Times New Roman"/>
          <w:spacing w:val="-3"/>
          <w:sz w:val="24"/>
          <w:szCs w:val="24"/>
        </w:rPr>
      </w:pPr>
    </w:p>
    <w:tbl>
      <w:tblPr>
        <w:tblStyle w:val="Reetkatablice"/>
        <w:tblW w:w="0" w:type="auto"/>
        <w:tblLook w:val="04A0" w:firstRow="1" w:lastRow="0" w:firstColumn="1" w:lastColumn="0" w:noHBand="0" w:noVBand="1"/>
      </w:tblPr>
      <w:tblGrid>
        <w:gridCol w:w="1271"/>
        <w:gridCol w:w="1134"/>
        <w:gridCol w:w="4357"/>
        <w:gridCol w:w="2254"/>
      </w:tblGrid>
      <w:tr w:rsidR="00FD1614" w14:paraId="16FDCEE8" w14:textId="77777777" w:rsidTr="00FD1614">
        <w:tc>
          <w:tcPr>
            <w:tcW w:w="1271" w:type="dxa"/>
          </w:tcPr>
          <w:p w14:paraId="5469FE14" w14:textId="72BC31DE" w:rsidR="00FD1614" w:rsidRDefault="00FD1614" w:rsidP="00FD1614">
            <w:pPr>
              <w:tabs>
                <w:tab w:val="left" w:pos="-720"/>
              </w:tabs>
              <w:spacing w:line="240" w:lineRule="atLeast"/>
              <w:jc w:val="both"/>
              <w:rPr>
                <w:rFonts w:ascii="Times New Roman" w:hAnsi="Times New Roman" w:cs="Times New Roman"/>
                <w:spacing w:val="-3"/>
                <w:sz w:val="24"/>
                <w:szCs w:val="24"/>
              </w:rPr>
            </w:pPr>
            <w:r w:rsidRPr="005702D8">
              <w:rPr>
                <w:rFonts w:ascii="Times New Roman" w:hAnsi="Times New Roman" w:cs="Times New Roman"/>
                <w:b/>
                <w:bCs/>
                <w:spacing w:val="-3"/>
                <w:sz w:val="24"/>
                <w:szCs w:val="24"/>
              </w:rPr>
              <w:t xml:space="preserve">RASHOD </w:t>
            </w:r>
          </w:p>
        </w:tc>
        <w:tc>
          <w:tcPr>
            <w:tcW w:w="1134" w:type="dxa"/>
          </w:tcPr>
          <w:p w14:paraId="01453271" w14:textId="38D203D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ŠIFRA</w:t>
            </w:r>
          </w:p>
        </w:tc>
        <w:tc>
          <w:tcPr>
            <w:tcW w:w="4357" w:type="dxa"/>
          </w:tcPr>
          <w:p w14:paraId="16E60A93" w14:textId="77777777" w:rsidR="00FD1614" w:rsidRDefault="00FD1614" w:rsidP="00FD1614">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p w14:paraId="56ACBF1D" w14:textId="5C17C4CE"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3C2C9FDE" w14:textId="1029297D"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b/>
                <w:bCs/>
                <w:spacing w:val="-3"/>
                <w:sz w:val="24"/>
                <w:szCs w:val="24"/>
              </w:rPr>
              <w:t>IZNOS</w:t>
            </w:r>
          </w:p>
        </w:tc>
      </w:tr>
      <w:tr w:rsidR="00FD1614" w14:paraId="74E2B0ED" w14:textId="77777777" w:rsidTr="00FD1614">
        <w:tc>
          <w:tcPr>
            <w:tcW w:w="1271" w:type="dxa"/>
          </w:tcPr>
          <w:p w14:paraId="21F76A28" w14:textId="5FF7F282"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34</w:t>
            </w:r>
          </w:p>
        </w:tc>
        <w:tc>
          <w:tcPr>
            <w:tcW w:w="1134" w:type="dxa"/>
          </w:tcPr>
          <w:p w14:paraId="2BB04C23" w14:textId="3AEAFC82"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34</w:t>
            </w:r>
          </w:p>
        </w:tc>
        <w:tc>
          <w:tcPr>
            <w:tcW w:w="4357" w:type="dxa"/>
          </w:tcPr>
          <w:p w14:paraId="65E92414"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FINANCIJSKI RASHODI</w:t>
            </w:r>
          </w:p>
          <w:p w14:paraId="256598C2" w14:textId="123066EC"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45A20D3D" w14:textId="14B6D0A4" w:rsidR="00FD1614" w:rsidRDefault="00BB75C1"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26.764,44 </w:t>
            </w:r>
            <w:r w:rsidR="003708E2">
              <w:rPr>
                <w:rFonts w:ascii="Times New Roman" w:hAnsi="Times New Roman" w:cs="Times New Roman"/>
                <w:spacing w:val="-3"/>
                <w:sz w:val="24"/>
                <w:szCs w:val="24"/>
              </w:rPr>
              <w:t>eur</w:t>
            </w:r>
          </w:p>
        </w:tc>
      </w:tr>
      <w:tr w:rsidR="00FD1614" w14:paraId="0E9484CA" w14:textId="77777777" w:rsidTr="00FD1614">
        <w:tc>
          <w:tcPr>
            <w:tcW w:w="1271" w:type="dxa"/>
          </w:tcPr>
          <w:p w14:paraId="37AA7726" w14:textId="1B20358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35</w:t>
            </w:r>
          </w:p>
        </w:tc>
        <w:tc>
          <w:tcPr>
            <w:tcW w:w="1134" w:type="dxa"/>
          </w:tcPr>
          <w:p w14:paraId="21A9BACF" w14:textId="77125BC8"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35</w:t>
            </w:r>
          </w:p>
        </w:tc>
        <w:tc>
          <w:tcPr>
            <w:tcW w:w="4357" w:type="dxa"/>
          </w:tcPr>
          <w:p w14:paraId="0FD0F38D"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SUBVENCIJE</w:t>
            </w:r>
          </w:p>
          <w:p w14:paraId="07704E0D" w14:textId="3461323C"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7A6EFAB2" w14:textId="2BFA2202" w:rsidR="00FD1614"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4.003,09 eur</w:t>
            </w:r>
          </w:p>
        </w:tc>
      </w:tr>
      <w:tr w:rsidR="00FD1614" w14:paraId="48C5ACD0" w14:textId="77777777" w:rsidTr="00FD1614">
        <w:tc>
          <w:tcPr>
            <w:tcW w:w="1271" w:type="dxa"/>
          </w:tcPr>
          <w:p w14:paraId="45AD005F" w14:textId="6CD3DDE3"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36</w:t>
            </w:r>
          </w:p>
        </w:tc>
        <w:tc>
          <w:tcPr>
            <w:tcW w:w="1134" w:type="dxa"/>
          </w:tcPr>
          <w:p w14:paraId="18F422B7" w14:textId="30F63D40"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36</w:t>
            </w:r>
          </w:p>
        </w:tc>
        <w:tc>
          <w:tcPr>
            <w:tcW w:w="4357" w:type="dxa"/>
          </w:tcPr>
          <w:p w14:paraId="68E49707" w14:textId="2C4697E5"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POMOĆI DANE U INOZEMSTVU I UNUTAR PRORAČUNA</w:t>
            </w:r>
          </w:p>
        </w:tc>
        <w:tc>
          <w:tcPr>
            <w:tcW w:w="2254" w:type="dxa"/>
          </w:tcPr>
          <w:p w14:paraId="2482CB80" w14:textId="1A0FF755" w:rsidR="00FD1614"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723.947,99 eur </w:t>
            </w:r>
          </w:p>
        </w:tc>
      </w:tr>
      <w:tr w:rsidR="00FD1614" w14:paraId="3D06F4B6" w14:textId="77777777" w:rsidTr="00FD1614">
        <w:tc>
          <w:tcPr>
            <w:tcW w:w="1271" w:type="dxa"/>
          </w:tcPr>
          <w:p w14:paraId="3528E84E"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7D64C2BC" w14:textId="156B6479"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367</w:t>
            </w:r>
          </w:p>
        </w:tc>
        <w:tc>
          <w:tcPr>
            <w:tcW w:w="4357" w:type="dxa"/>
          </w:tcPr>
          <w:p w14:paraId="5C8CEBD4"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Prijenos proračunskim korisnicima</w:t>
            </w:r>
          </w:p>
          <w:p w14:paraId="1D8FB4AA" w14:textId="5B6C15CB"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2D1295BB" w14:textId="68EAB4E4" w:rsidR="00FD1614"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723.947,99 eur</w:t>
            </w:r>
          </w:p>
        </w:tc>
      </w:tr>
      <w:tr w:rsidR="00FD1614" w14:paraId="017D49B2" w14:textId="77777777" w:rsidTr="00FD1614">
        <w:tc>
          <w:tcPr>
            <w:tcW w:w="1271" w:type="dxa"/>
          </w:tcPr>
          <w:p w14:paraId="7C0FAF7D" w14:textId="477FC949"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37</w:t>
            </w:r>
          </w:p>
        </w:tc>
        <w:tc>
          <w:tcPr>
            <w:tcW w:w="1134" w:type="dxa"/>
          </w:tcPr>
          <w:p w14:paraId="00CC45A0" w14:textId="6AA0432C"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37</w:t>
            </w:r>
          </w:p>
        </w:tc>
        <w:tc>
          <w:tcPr>
            <w:tcW w:w="4357" w:type="dxa"/>
          </w:tcPr>
          <w:p w14:paraId="3797BE4D" w14:textId="60704EE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NAKNADE GRAĐANIMA I KUĆANSTVIMA</w:t>
            </w:r>
          </w:p>
        </w:tc>
        <w:tc>
          <w:tcPr>
            <w:tcW w:w="2254" w:type="dxa"/>
          </w:tcPr>
          <w:p w14:paraId="536C6C22" w14:textId="09A514BB" w:rsidR="00FD1614"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1.04</w:t>
            </w:r>
            <w:r w:rsidR="00BB75C1">
              <w:rPr>
                <w:rFonts w:ascii="Times New Roman" w:hAnsi="Times New Roman" w:cs="Times New Roman"/>
                <w:spacing w:val="-3"/>
                <w:sz w:val="24"/>
                <w:szCs w:val="24"/>
              </w:rPr>
              <w:t>4.405,00</w:t>
            </w:r>
            <w:r>
              <w:rPr>
                <w:rFonts w:ascii="Times New Roman" w:hAnsi="Times New Roman" w:cs="Times New Roman"/>
                <w:spacing w:val="-3"/>
                <w:sz w:val="24"/>
                <w:szCs w:val="24"/>
              </w:rPr>
              <w:t xml:space="preserve"> eur</w:t>
            </w:r>
          </w:p>
        </w:tc>
      </w:tr>
      <w:tr w:rsidR="00FD1614" w14:paraId="077ED946" w14:textId="77777777" w:rsidTr="00FD1614">
        <w:tc>
          <w:tcPr>
            <w:tcW w:w="1271" w:type="dxa"/>
          </w:tcPr>
          <w:p w14:paraId="53815CA5"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24CBF96A" w14:textId="0429908A"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3721</w:t>
            </w:r>
          </w:p>
        </w:tc>
        <w:tc>
          <w:tcPr>
            <w:tcW w:w="4357" w:type="dxa"/>
          </w:tcPr>
          <w:p w14:paraId="5DDDCCFD"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Naknade građanima u novcu</w:t>
            </w:r>
          </w:p>
          <w:p w14:paraId="402C1852" w14:textId="3592DAB9"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76ADE032" w14:textId="24A75669" w:rsidR="00FD1614"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987.972,43 eur </w:t>
            </w:r>
          </w:p>
        </w:tc>
      </w:tr>
      <w:tr w:rsidR="00FD1614" w14:paraId="404DFDE4" w14:textId="77777777" w:rsidTr="00FD1614">
        <w:tc>
          <w:tcPr>
            <w:tcW w:w="1271" w:type="dxa"/>
          </w:tcPr>
          <w:p w14:paraId="57FF468D"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774276C5" w14:textId="5819B84B"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3722</w:t>
            </w:r>
          </w:p>
        </w:tc>
        <w:tc>
          <w:tcPr>
            <w:tcW w:w="4357" w:type="dxa"/>
          </w:tcPr>
          <w:p w14:paraId="2C89F7B5"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Naknade građanima u naravi</w:t>
            </w:r>
          </w:p>
          <w:p w14:paraId="4BD364D1" w14:textId="210DE153"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07CF8C82" w14:textId="6291043F" w:rsidR="00FD1614"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56.4</w:t>
            </w:r>
            <w:r w:rsidR="00BB75C1">
              <w:rPr>
                <w:rFonts w:ascii="Times New Roman" w:hAnsi="Times New Roman" w:cs="Times New Roman"/>
                <w:spacing w:val="-3"/>
                <w:sz w:val="24"/>
                <w:szCs w:val="24"/>
              </w:rPr>
              <w:t>32</w:t>
            </w:r>
            <w:r>
              <w:rPr>
                <w:rFonts w:ascii="Times New Roman" w:hAnsi="Times New Roman" w:cs="Times New Roman"/>
                <w:spacing w:val="-3"/>
                <w:sz w:val="24"/>
                <w:szCs w:val="24"/>
              </w:rPr>
              <w:t>,</w:t>
            </w:r>
            <w:r w:rsidR="00BB75C1">
              <w:rPr>
                <w:rFonts w:ascii="Times New Roman" w:hAnsi="Times New Roman" w:cs="Times New Roman"/>
                <w:spacing w:val="-3"/>
                <w:sz w:val="24"/>
                <w:szCs w:val="24"/>
              </w:rPr>
              <w:t>57</w:t>
            </w:r>
            <w:r>
              <w:rPr>
                <w:rFonts w:ascii="Times New Roman" w:hAnsi="Times New Roman" w:cs="Times New Roman"/>
                <w:spacing w:val="-3"/>
                <w:sz w:val="24"/>
                <w:szCs w:val="24"/>
              </w:rPr>
              <w:t xml:space="preserve"> eur </w:t>
            </w:r>
          </w:p>
        </w:tc>
      </w:tr>
      <w:tr w:rsidR="00FD1614" w14:paraId="3CD40F8D" w14:textId="77777777" w:rsidTr="00FD1614">
        <w:tc>
          <w:tcPr>
            <w:tcW w:w="1271" w:type="dxa"/>
          </w:tcPr>
          <w:p w14:paraId="31C3057A" w14:textId="7BC5BF7C"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w:t>
            </w:r>
          </w:p>
        </w:tc>
        <w:tc>
          <w:tcPr>
            <w:tcW w:w="1134" w:type="dxa"/>
          </w:tcPr>
          <w:p w14:paraId="21B5F1BD" w14:textId="5469302F"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w:t>
            </w:r>
          </w:p>
        </w:tc>
        <w:tc>
          <w:tcPr>
            <w:tcW w:w="4357" w:type="dxa"/>
          </w:tcPr>
          <w:p w14:paraId="02C32E9D"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OSTALI RASHODI</w:t>
            </w:r>
          </w:p>
          <w:p w14:paraId="5C07A006" w14:textId="43F0AA54"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2B92E125" w14:textId="76F761CD" w:rsidR="00FD1614"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312.813,04 eur </w:t>
            </w:r>
          </w:p>
        </w:tc>
      </w:tr>
      <w:tr w:rsidR="00FD1614" w14:paraId="1761F98B" w14:textId="77777777" w:rsidTr="00FD1614">
        <w:tc>
          <w:tcPr>
            <w:tcW w:w="1271" w:type="dxa"/>
          </w:tcPr>
          <w:p w14:paraId="444E3DF8" w14:textId="77777777" w:rsidR="00FD1614" w:rsidRDefault="00FD1614"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08AC2EE2" w14:textId="58D50BF6" w:rsidR="00FD1614" w:rsidRDefault="00FD1614"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381</w:t>
            </w:r>
          </w:p>
        </w:tc>
        <w:tc>
          <w:tcPr>
            <w:tcW w:w="4357" w:type="dxa"/>
          </w:tcPr>
          <w:p w14:paraId="6C6896CA" w14:textId="77777777" w:rsidR="00FD1614" w:rsidRDefault="00585A2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Tekuće donacije</w:t>
            </w:r>
          </w:p>
          <w:p w14:paraId="508F5B22" w14:textId="14DFE533"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26A808AF" w14:textId="058977A6" w:rsidR="00FD1614"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286.973,15 eur </w:t>
            </w:r>
          </w:p>
        </w:tc>
      </w:tr>
      <w:tr w:rsidR="003708E2" w14:paraId="74D15330" w14:textId="77777777" w:rsidTr="00FD1614">
        <w:tc>
          <w:tcPr>
            <w:tcW w:w="1271" w:type="dxa"/>
          </w:tcPr>
          <w:p w14:paraId="3FDDDB4A" w14:textId="77777777" w:rsidR="003708E2" w:rsidRDefault="003708E2"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3D327442" w14:textId="6543B96B" w:rsidR="003708E2"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382</w:t>
            </w:r>
          </w:p>
        </w:tc>
        <w:tc>
          <w:tcPr>
            <w:tcW w:w="4357" w:type="dxa"/>
          </w:tcPr>
          <w:p w14:paraId="170CE27F" w14:textId="77777777" w:rsidR="003708E2"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Kapitalne donacije </w:t>
            </w:r>
          </w:p>
          <w:p w14:paraId="53A2E1AA" w14:textId="6EEE0C99" w:rsidR="003708E2" w:rsidRDefault="003708E2"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2AB820DC" w14:textId="72BAD1D5" w:rsidR="003708E2"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39.729,53 eur </w:t>
            </w:r>
          </w:p>
        </w:tc>
      </w:tr>
      <w:tr w:rsidR="00585A2C" w14:paraId="0C1F83DF" w14:textId="77777777" w:rsidTr="00FD1614">
        <w:tc>
          <w:tcPr>
            <w:tcW w:w="1271" w:type="dxa"/>
          </w:tcPr>
          <w:p w14:paraId="7ECFBDA6" w14:textId="77777777"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1134" w:type="dxa"/>
          </w:tcPr>
          <w:p w14:paraId="02AB82D8" w14:textId="182D0A86" w:rsidR="00585A2C" w:rsidRDefault="00585A2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383</w:t>
            </w:r>
          </w:p>
        </w:tc>
        <w:tc>
          <w:tcPr>
            <w:tcW w:w="4357" w:type="dxa"/>
          </w:tcPr>
          <w:p w14:paraId="23DB6FEA" w14:textId="77777777" w:rsidR="00585A2C" w:rsidRDefault="00585A2C"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Kazne, penali naknade šteta </w:t>
            </w:r>
          </w:p>
          <w:p w14:paraId="08C73D90" w14:textId="77777777" w:rsidR="00585A2C" w:rsidRDefault="00585A2C" w:rsidP="00FD1614">
            <w:pPr>
              <w:tabs>
                <w:tab w:val="left" w:pos="-720"/>
              </w:tabs>
              <w:spacing w:line="240" w:lineRule="atLeast"/>
              <w:jc w:val="both"/>
              <w:rPr>
                <w:rFonts w:ascii="Times New Roman" w:hAnsi="Times New Roman" w:cs="Times New Roman"/>
                <w:spacing w:val="-3"/>
                <w:sz w:val="24"/>
                <w:szCs w:val="24"/>
              </w:rPr>
            </w:pPr>
          </w:p>
        </w:tc>
        <w:tc>
          <w:tcPr>
            <w:tcW w:w="2254" w:type="dxa"/>
          </w:tcPr>
          <w:p w14:paraId="5E916D6B" w14:textId="23DDCF52" w:rsidR="00585A2C" w:rsidRDefault="003708E2" w:rsidP="00FD1614">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9.110,36 eur </w:t>
            </w:r>
          </w:p>
        </w:tc>
      </w:tr>
    </w:tbl>
    <w:p w14:paraId="414503D3" w14:textId="77777777" w:rsidR="009240F3" w:rsidRPr="00C22D2C" w:rsidRDefault="009240F3" w:rsidP="00C06AB6">
      <w:pPr>
        <w:tabs>
          <w:tab w:val="left" w:pos="-720"/>
        </w:tabs>
        <w:spacing w:line="240" w:lineRule="atLeast"/>
        <w:jc w:val="both"/>
        <w:rPr>
          <w:rFonts w:ascii="Times New Roman" w:hAnsi="Times New Roman" w:cs="Times New Roman"/>
          <w:spacing w:val="-3"/>
          <w:sz w:val="24"/>
          <w:szCs w:val="24"/>
        </w:rPr>
      </w:pPr>
    </w:p>
    <w:p w14:paraId="16CBF648" w14:textId="28BC7451" w:rsidR="009240F3" w:rsidRPr="00F622D3" w:rsidRDefault="00FD1614" w:rsidP="00ED59FD">
      <w:pPr>
        <w:tabs>
          <w:tab w:val="left" w:pos="-720"/>
        </w:tabs>
        <w:spacing w:line="240" w:lineRule="atLeast"/>
        <w:jc w:val="both"/>
        <w:rPr>
          <w:rFonts w:ascii="Times New Roman" w:hAnsi="Times New Roman" w:cs="Times New Roman"/>
          <w:spacing w:val="-3"/>
          <w:sz w:val="24"/>
          <w:szCs w:val="24"/>
        </w:rPr>
      </w:pPr>
      <w:r w:rsidRPr="00F622D3">
        <w:rPr>
          <w:rFonts w:ascii="Times New Roman" w:hAnsi="Times New Roman" w:cs="Times New Roman"/>
          <w:spacing w:val="-3"/>
          <w:sz w:val="24"/>
          <w:szCs w:val="24"/>
        </w:rPr>
        <w:t xml:space="preserve">Konto </w:t>
      </w:r>
      <w:r w:rsidR="00ED59FD" w:rsidRPr="00F622D3">
        <w:rPr>
          <w:rFonts w:ascii="Times New Roman" w:hAnsi="Times New Roman" w:cs="Times New Roman"/>
          <w:spacing w:val="-3"/>
          <w:sz w:val="24"/>
          <w:szCs w:val="24"/>
        </w:rPr>
        <w:t>3</w:t>
      </w:r>
      <w:r w:rsidR="00036DE8" w:rsidRPr="00F622D3">
        <w:rPr>
          <w:rFonts w:ascii="Times New Roman" w:hAnsi="Times New Roman" w:cs="Times New Roman"/>
          <w:spacing w:val="-3"/>
          <w:sz w:val="24"/>
          <w:szCs w:val="24"/>
        </w:rPr>
        <w:t>6</w:t>
      </w:r>
      <w:r w:rsidRPr="00F622D3">
        <w:rPr>
          <w:rFonts w:ascii="Times New Roman" w:hAnsi="Times New Roman" w:cs="Times New Roman"/>
          <w:spacing w:val="-3"/>
          <w:sz w:val="24"/>
          <w:szCs w:val="24"/>
        </w:rPr>
        <w:t xml:space="preserve">7 prijenos proračunskim korisnicima </w:t>
      </w:r>
      <w:r w:rsidR="009240F3" w:rsidRPr="00F622D3">
        <w:rPr>
          <w:rFonts w:ascii="Times New Roman" w:hAnsi="Times New Roman" w:cs="Times New Roman"/>
          <w:spacing w:val="-3"/>
          <w:sz w:val="24"/>
          <w:szCs w:val="24"/>
        </w:rPr>
        <w:t xml:space="preserve"> je za </w:t>
      </w:r>
      <w:r w:rsidR="00F622D3" w:rsidRPr="00F622D3">
        <w:rPr>
          <w:rFonts w:ascii="Times New Roman" w:hAnsi="Times New Roman" w:cs="Times New Roman"/>
          <w:spacing w:val="-3"/>
          <w:sz w:val="24"/>
          <w:szCs w:val="24"/>
        </w:rPr>
        <w:t>8,1</w:t>
      </w:r>
      <w:r w:rsidR="009240F3" w:rsidRPr="00F622D3">
        <w:rPr>
          <w:rFonts w:ascii="Times New Roman" w:hAnsi="Times New Roman" w:cs="Times New Roman"/>
          <w:spacing w:val="-3"/>
          <w:sz w:val="24"/>
          <w:szCs w:val="24"/>
        </w:rPr>
        <w:t xml:space="preserve"> % manj</w:t>
      </w:r>
      <w:r w:rsidRPr="00F622D3">
        <w:rPr>
          <w:rFonts w:ascii="Times New Roman" w:hAnsi="Times New Roman" w:cs="Times New Roman"/>
          <w:spacing w:val="-3"/>
          <w:sz w:val="24"/>
          <w:szCs w:val="24"/>
        </w:rPr>
        <w:t>i</w:t>
      </w:r>
      <w:r w:rsidR="009240F3" w:rsidRPr="00F622D3">
        <w:rPr>
          <w:rFonts w:ascii="Times New Roman" w:hAnsi="Times New Roman" w:cs="Times New Roman"/>
          <w:spacing w:val="-3"/>
          <w:sz w:val="24"/>
          <w:szCs w:val="24"/>
        </w:rPr>
        <w:t xml:space="preserve"> u odnosu na 202</w:t>
      </w:r>
      <w:r w:rsidR="00F622D3" w:rsidRPr="00F622D3">
        <w:rPr>
          <w:rFonts w:ascii="Times New Roman" w:hAnsi="Times New Roman" w:cs="Times New Roman"/>
          <w:spacing w:val="-3"/>
          <w:sz w:val="24"/>
          <w:szCs w:val="24"/>
        </w:rPr>
        <w:t>2</w:t>
      </w:r>
      <w:r w:rsidR="009240F3" w:rsidRPr="00F622D3">
        <w:rPr>
          <w:rFonts w:ascii="Times New Roman" w:hAnsi="Times New Roman" w:cs="Times New Roman"/>
          <w:spacing w:val="-3"/>
          <w:sz w:val="24"/>
          <w:szCs w:val="24"/>
        </w:rPr>
        <w:t>. godinu odnosno smanjene su potpore proračunskim korisnicima.</w:t>
      </w:r>
      <w:r w:rsidR="00F622D3" w:rsidRPr="00F622D3">
        <w:rPr>
          <w:rFonts w:ascii="Times New Roman" w:hAnsi="Times New Roman" w:cs="Times New Roman"/>
          <w:spacing w:val="-3"/>
          <w:sz w:val="24"/>
          <w:szCs w:val="24"/>
        </w:rPr>
        <w:t>, što je već drugu godinu z aredom i pokazuje tendenciju samofinanciranja proračunskih korisnika.</w:t>
      </w:r>
    </w:p>
    <w:p w14:paraId="4F1B4FAB" w14:textId="63B968D1" w:rsidR="00ED59FD" w:rsidRPr="001D446D" w:rsidRDefault="00ED59FD" w:rsidP="00ED59FD">
      <w:pPr>
        <w:tabs>
          <w:tab w:val="left" w:pos="-720"/>
        </w:tabs>
        <w:spacing w:line="240" w:lineRule="atLeast"/>
        <w:jc w:val="both"/>
        <w:rPr>
          <w:rFonts w:ascii="Times New Roman" w:hAnsi="Times New Roman" w:cs="Times New Roman"/>
          <w:color w:val="FF0000"/>
          <w:spacing w:val="-3"/>
          <w:sz w:val="24"/>
          <w:szCs w:val="24"/>
        </w:rPr>
      </w:pPr>
    </w:p>
    <w:p w14:paraId="02563C3C" w14:textId="5B19E256" w:rsidR="00F622D3" w:rsidRDefault="00FD1614" w:rsidP="00F622D3">
      <w:pPr>
        <w:widowControl/>
        <w:suppressAutoHyphens w:val="0"/>
        <w:autoSpaceDE/>
        <w:jc w:val="both"/>
        <w:rPr>
          <w:rFonts w:ascii="Times New Roman" w:hAnsi="Times New Roman" w:cs="Times New Roman"/>
          <w:sz w:val="24"/>
          <w:szCs w:val="24"/>
        </w:rPr>
      </w:pPr>
      <w:r w:rsidRPr="00F622D3">
        <w:rPr>
          <w:rFonts w:ascii="Times New Roman" w:hAnsi="Times New Roman" w:cs="Times New Roman"/>
          <w:spacing w:val="-3"/>
          <w:sz w:val="24"/>
          <w:szCs w:val="24"/>
        </w:rPr>
        <w:t>Konto</w:t>
      </w:r>
      <w:r w:rsidR="00B85FF4" w:rsidRPr="00F622D3">
        <w:rPr>
          <w:rFonts w:ascii="Times New Roman" w:hAnsi="Times New Roman" w:cs="Times New Roman"/>
          <w:spacing w:val="-3"/>
          <w:sz w:val="24"/>
          <w:szCs w:val="24"/>
        </w:rPr>
        <w:t xml:space="preserve"> </w:t>
      </w:r>
      <w:r w:rsidRPr="00F622D3">
        <w:rPr>
          <w:rFonts w:ascii="Times New Roman" w:hAnsi="Times New Roman" w:cs="Times New Roman"/>
          <w:spacing w:val="-3"/>
          <w:sz w:val="24"/>
          <w:szCs w:val="24"/>
        </w:rPr>
        <w:t xml:space="preserve">37 Naknade građanima i kućanstvima je </w:t>
      </w:r>
      <w:r w:rsidR="00F622D3" w:rsidRPr="00F622D3">
        <w:rPr>
          <w:rFonts w:ascii="Times New Roman" w:hAnsi="Times New Roman" w:cs="Times New Roman"/>
          <w:spacing w:val="-3"/>
          <w:sz w:val="24"/>
          <w:szCs w:val="24"/>
        </w:rPr>
        <w:t>1.044.4</w:t>
      </w:r>
      <w:r w:rsidR="00BB75C1">
        <w:rPr>
          <w:rFonts w:ascii="Times New Roman" w:hAnsi="Times New Roman" w:cs="Times New Roman"/>
          <w:spacing w:val="-3"/>
          <w:sz w:val="24"/>
          <w:szCs w:val="24"/>
        </w:rPr>
        <w:t>05,00</w:t>
      </w:r>
      <w:r w:rsidR="00F622D3" w:rsidRPr="00F622D3">
        <w:rPr>
          <w:rFonts w:ascii="Times New Roman" w:hAnsi="Times New Roman" w:cs="Times New Roman"/>
          <w:spacing w:val="-3"/>
          <w:sz w:val="24"/>
          <w:szCs w:val="24"/>
        </w:rPr>
        <w:t xml:space="preserve"> eura što je povećanje za 251,6 </w:t>
      </w:r>
      <w:r w:rsidR="00036DE8" w:rsidRPr="00F622D3">
        <w:rPr>
          <w:rFonts w:ascii="Times New Roman" w:hAnsi="Times New Roman" w:cs="Times New Roman"/>
          <w:spacing w:val="-3"/>
          <w:sz w:val="24"/>
          <w:szCs w:val="24"/>
        </w:rPr>
        <w:t xml:space="preserve"> % u odnosu na proteklu godinu</w:t>
      </w:r>
      <w:r w:rsidR="00F622D3" w:rsidRPr="00F622D3">
        <w:rPr>
          <w:rFonts w:ascii="Times New Roman" w:hAnsi="Times New Roman" w:cs="Times New Roman"/>
          <w:spacing w:val="-3"/>
          <w:sz w:val="24"/>
          <w:szCs w:val="24"/>
        </w:rPr>
        <w:t xml:space="preserve"> iz razloga dodjele sredstva za saniranje posljedica od olujnog nevremena na obiteljskim objektima.</w:t>
      </w:r>
      <w:r w:rsidR="00F622D3" w:rsidRPr="00F622D3">
        <w:rPr>
          <w:rFonts w:ascii="Times New Roman" w:hAnsi="Times New Roman" w:cs="Times New Roman"/>
          <w:sz w:val="24"/>
          <w:szCs w:val="24"/>
        </w:rPr>
        <w:t xml:space="preserve"> Sredstva  su osigurana putem Odluke Vlade RH i </w:t>
      </w:r>
      <w:r w:rsidR="00F622D3" w:rsidRPr="00F622D3">
        <w:rPr>
          <w:rFonts w:ascii="Times New Roman" w:hAnsi="Times New Roman" w:cs="Times New Roman"/>
          <w:sz w:val="24"/>
          <w:szCs w:val="24"/>
        </w:rPr>
        <w:lastRenderedPageBreak/>
        <w:t>dodijeljena Županiji Vukovarsko-srijemskoj ,  Županija je sredstva prosljeđivala Grada Otoka koji je sukladno pregledanoj dokumentaciji i propisanim uvjetima plaćao troškove sanacije obiteljskih objekata. 815.618,39 eur</w:t>
      </w:r>
      <w:r w:rsidR="00F622D3">
        <w:rPr>
          <w:rFonts w:ascii="Times New Roman" w:hAnsi="Times New Roman" w:cs="Times New Roman"/>
          <w:sz w:val="24"/>
          <w:szCs w:val="24"/>
        </w:rPr>
        <w:t>.</w:t>
      </w:r>
    </w:p>
    <w:p w14:paraId="185ACBB7" w14:textId="7B619AD5" w:rsidR="00F622D3" w:rsidRPr="00F622D3" w:rsidRDefault="00F622D3" w:rsidP="00F622D3">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Također uslijed olujnog nevremena kao pomoć građanima sufinanciraju im se dodatni troškovi stanovanja .</w:t>
      </w:r>
    </w:p>
    <w:p w14:paraId="26B05D2A" w14:textId="415177CE" w:rsidR="00036DE8" w:rsidRPr="001D446D" w:rsidRDefault="00036DE8" w:rsidP="00036DE8">
      <w:pPr>
        <w:tabs>
          <w:tab w:val="left" w:pos="-720"/>
        </w:tabs>
        <w:spacing w:line="240" w:lineRule="atLeast"/>
        <w:jc w:val="both"/>
        <w:rPr>
          <w:rFonts w:ascii="Times New Roman" w:hAnsi="Times New Roman" w:cs="Times New Roman"/>
          <w:color w:val="FF0000"/>
          <w:spacing w:val="-3"/>
          <w:sz w:val="24"/>
          <w:szCs w:val="24"/>
        </w:rPr>
      </w:pPr>
    </w:p>
    <w:p w14:paraId="4BDFC77F" w14:textId="62F51FB6" w:rsidR="00623FB7" w:rsidRPr="001D446D" w:rsidRDefault="00623FB7" w:rsidP="00036DE8">
      <w:pPr>
        <w:tabs>
          <w:tab w:val="left" w:pos="-720"/>
        </w:tabs>
        <w:spacing w:line="240" w:lineRule="atLeast"/>
        <w:jc w:val="both"/>
        <w:rPr>
          <w:rFonts w:ascii="Times New Roman" w:hAnsi="Times New Roman" w:cs="Times New Roman"/>
          <w:color w:val="FF0000"/>
          <w:spacing w:val="-3"/>
          <w:sz w:val="24"/>
          <w:szCs w:val="24"/>
        </w:rPr>
      </w:pPr>
    </w:p>
    <w:p w14:paraId="778EEBD2" w14:textId="0B0CE552" w:rsidR="00E86A03" w:rsidRPr="007E0FC9" w:rsidRDefault="00585A2C" w:rsidP="007E0FC9">
      <w:pPr>
        <w:tabs>
          <w:tab w:val="left" w:pos="-720"/>
        </w:tabs>
        <w:spacing w:line="240" w:lineRule="atLeast"/>
        <w:jc w:val="both"/>
        <w:rPr>
          <w:rFonts w:ascii="Times New Roman" w:hAnsi="Times New Roman" w:cs="Times New Roman"/>
          <w:spacing w:val="-3"/>
          <w:sz w:val="24"/>
          <w:szCs w:val="24"/>
        </w:rPr>
      </w:pPr>
      <w:r w:rsidRPr="007E0FC9">
        <w:rPr>
          <w:rFonts w:ascii="Times New Roman" w:hAnsi="Times New Roman" w:cs="Times New Roman"/>
          <w:spacing w:val="-3"/>
          <w:sz w:val="24"/>
          <w:szCs w:val="24"/>
        </w:rPr>
        <w:t xml:space="preserve">Na kontu </w:t>
      </w:r>
      <w:r w:rsidR="00E86A03" w:rsidRPr="007E0FC9">
        <w:rPr>
          <w:rFonts w:ascii="Times New Roman" w:hAnsi="Times New Roman" w:cs="Times New Roman"/>
          <w:spacing w:val="-3"/>
          <w:sz w:val="24"/>
          <w:szCs w:val="24"/>
        </w:rPr>
        <w:t>38</w:t>
      </w:r>
      <w:r w:rsidR="007E0FC9" w:rsidRPr="007E0FC9">
        <w:rPr>
          <w:rFonts w:ascii="Times New Roman" w:hAnsi="Times New Roman" w:cs="Times New Roman"/>
          <w:spacing w:val="-3"/>
          <w:sz w:val="24"/>
          <w:szCs w:val="24"/>
        </w:rPr>
        <w:t>22</w:t>
      </w:r>
      <w:r w:rsidR="00E86A03" w:rsidRPr="007E0FC9">
        <w:rPr>
          <w:rFonts w:ascii="Times New Roman" w:hAnsi="Times New Roman" w:cs="Times New Roman"/>
          <w:spacing w:val="-3"/>
          <w:sz w:val="24"/>
          <w:szCs w:val="24"/>
        </w:rPr>
        <w:t xml:space="preserve"> </w:t>
      </w:r>
      <w:r w:rsidR="007E0FC9" w:rsidRPr="007E0FC9">
        <w:rPr>
          <w:rFonts w:ascii="Times New Roman" w:hAnsi="Times New Roman" w:cs="Times New Roman"/>
          <w:spacing w:val="-3"/>
          <w:sz w:val="24"/>
          <w:szCs w:val="24"/>
        </w:rPr>
        <w:t xml:space="preserve">kapitalne </w:t>
      </w:r>
      <w:r w:rsidR="00E86A03" w:rsidRPr="007E0FC9">
        <w:rPr>
          <w:rFonts w:ascii="Times New Roman" w:hAnsi="Times New Roman" w:cs="Times New Roman"/>
          <w:spacing w:val="-3"/>
          <w:sz w:val="24"/>
          <w:szCs w:val="24"/>
        </w:rPr>
        <w:t>donacije</w:t>
      </w:r>
      <w:r w:rsidR="00BB75C1">
        <w:rPr>
          <w:rFonts w:ascii="Times New Roman" w:hAnsi="Times New Roman" w:cs="Times New Roman"/>
          <w:spacing w:val="-3"/>
          <w:sz w:val="24"/>
          <w:szCs w:val="24"/>
        </w:rPr>
        <w:t xml:space="preserve"> </w:t>
      </w:r>
      <w:r w:rsidR="007E0FC9" w:rsidRPr="007E0FC9">
        <w:rPr>
          <w:rFonts w:ascii="Times New Roman" w:hAnsi="Times New Roman" w:cs="Times New Roman"/>
          <w:spacing w:val="-3"/>
          <w:sz w:val="24"/>
          <w:szCs w:val="24"/>
        </w:rPr>
        <w:t xml:space="preserve">39.729,53 </w:t>
      </w:r>
      <w:r w:rsidR="00B85FF4" w:rsidRPr="007E0FC9">
        <w:rPr>
          <w:rFonts w:ascii="Times New Roman" w:hAnsi="Times New Roman" w:cs="Times New Roman"/>
          <w:spacing w:val="-3"/>
          <w:sz w:val="24"/>
          <w:szCs w:val="24"/>
        </w:rPr>
        <w:t xml:space="preserve"> </w:t>
      </w:r>
      <w:r w:rsidRPr="007E0FC9">
        <w:rPr>
          <w:rFonts w:ascii="Times New Roman" w:hAnsi="Times New Roman" w:cs="Times New Roman"/>
          <w:spacing w:val="-3"/>
          <w:sz w:val="24"/>
          <w:szCs w:val="24"/>
        </w:rPr>
        <w:t xml:space="preserve">je </w:t>
      </w:r>
      <w:r w:rsidR="00E86A03" w:rsidRPr="007E0FC9">
        <w:rPr>
          <w:rFonts w:ascii="Times New Roman" w:hAnsi="Times New Roman" w:cs="Times New Roman"/>
          <w:spacing w:val="-3"/>
          <w:sz w:val="24"/>
          <w:szCs w:val="24"/>
        </w:rPr>
        <w:t>povećanje za 10</w:t>
      </w:r>
      <w:r w:rsidR="007E0FC9" w:rsidRPr="007E0FC9">
        <w:rPr>
          <w:rFonts w:ascii="Times New Roman" w:hAnsi="Times New Roman" w:cs="Times New Roman"/>
          <w:spacing w:val="-3"/>
          <w:sz w:val="24"/>
          <w:szCs w:val="24"/>
        </w:rPr>
        <w:t>0</w:t>
      </w:r>
      <w:r w:rsidR="00E86A03" w:rsidRPr="007E0FC9">
        <w:rPr>
          <w:rFonts w:ascii="Times New Roman" w:hAnsi="Times New Roman" w:cs="Times New Roman"/>
          <w:spacing w:val="-3"/>
          <w:sz w:val="24"/>
          <w:szCs w:val="24"/>
        </w:rPr>
        <w:t>% u donosu na prethodnu godinu</w:t>
      </w:r>
      <w:r w:rsidRPr="007E0FC9">
        <w:rPr>
          <w:rFonts w:ascii="Times New Roman" w:hAnsi="Times New Roman" w:cs="Times New Roman"/>
          <w:spacing w:val="-3"/>
          <w:sz w:val="24"/>
          <w:szCs w:val="24"/>
        </w:rPr>
        <w:t xml:space="preserve"> radi </w:t>
      </w:r>
      <w:r w:rsidR="007E0FC9" w:rsidRPr="007E0FC9">
        <w:rPr>
          <w:rFonts w:ascii="Times New Roman" w:hAnsi="Times New Roman" w:cs="Times New Roman"/>
          <w:spacing w:val="-3"/>
          <w:sz w:val="24"/>
          <w:szCs w:val="24"/>
        </w:rPr>
        <w:t>potpora za stambeno zbrinjavanja obitelji pogođenih posljedicama olujnog nevremena u iznosu 22.154,05 eura  za priključke na komunalnu infrastrukturu  stambenih kontejnera i pomoć za stambeno zbrinjavanje socijalno ugroženih obitelji u iznosu 17.575,48 eura.</w:t>
      </w:r>
    </w:p>
    <w:p w14:paraId="467F80EA" w14:textId="77777777" w:rsidR="00935E65" w:rsidRPr="00C22D2C" w:rsidRDefault="00935E65">
      <w:pPr>
        <w:tabs>
          <w:tab w:val="left" w:pos="-720"/>
        </w:tabs>
        <w:spacing w:line="240" w:lineRule="atLeast"/>
        <w:jc w:val="both"/>
        <w:rPr>
          <w:rFonts w:ascii="Times New Roman" w:hAnsi="Times New Roman" w:cs="Times New Roman"/>
          <w:spacing w:val="-3"/>
          <w:sz w:val="24"/>
          <w:szCs w:val="24"/>
        </w:rPr>
      </w:pPr>
    </w:p>
    <w:p w14:paraId="24817650" w14:textId="77777777" w:rsidR="00935E65" w:rsidRPr="00C22D2C" w:rsidRDefault="00935E65">
      <w:pPr>
        <w:tabs>
          <w:tab w:val="left" w:pos="-720"/>
        </w:tabs>
        <w:spacing w:line="240" w:lineRule="atLeast"/>
        <w:jc w:val="both"/>
        <w:rPr>
          <w:rFonts w:ascii="Times New Roman" w:hAnsi="Times New Roman" w:cs="Times New Roman"/>
          <w:spacing w:val="-3"/>
          <w:sz w:val="24"/>
          <w:szCs w:val="24"/>
        </w:rPr>
      </w:pPr>
    </w:p>
    <w:p w14:paraId="15A4A4B8" w14:textId="2F1FD90E" w:rsidR="000F4981" w:rsidRPr="00C22D2C" w:rsidRDefault="00935E65">
      <w:pPr>
        <w:tabs>
          <w:tab w:val="left" w:pos="-720"/>
        </w:tabs>
        <w:spacing w:line="240" w:lineRule="atLeast"/>
        <w:jc w:val="both"/>
        <w:rPr>
          <w:rFonts w:ascii="Times New Roman" w:hAnsi="Times New Roman" w:cs="Times New Roman"/>
          <w:b/>
          <w:bCs/>
          <w:spacing w:val="-3"/>
          <w:sz w:val="24"/>
          <w:szCs w:val="24"/>
        </w:rPr>
      </w:pPr>
      <w:r w:rsidRPr="00C22D2C">
        <w:rPr>
          <w:rFonts w:ascii="Times New Roman" w:hAnsi="Times New Roman" w:cs="Times New Roman"/>
          <w:b/>
          <w:bCs/>
          <w:spacing w:val="-3"/>
          <w:sz w:val="24"/>
          <w:szCs w:val="24"/>
        </w:rPr>
        <w:t>4      RASH. Z</w:t>
      </w:r>
      <w:r w:rsidR="00A21D34" w:rsidRPr="00C22D2C">
        <w:rPr>
          <w:rFonts w:ascii="Times New Roman" w:hAnsi="Times New Roman" w:cs="Times New Roman"/>
          <w:b/>
          <w:bCs/>
          <w:spacing w:val="-3"/>
          <w:sz w:val="24"/>
          <w:szCs w:val="24"/>
        </w:rPr>
        <w:t>A NABAVU NEFINANC. IMOVINE ....</w:t>
      </w:r>
      <w:r w:rsidR="003A2904">
        <w:rPr>
          <w:rFonts w:ascii="Times New Roman" w:hAnsi="Times New Roman" w:cs="Times New Roman"/>
          <w:b/>
          <w:bCs/>
          <w:spacing w:val="-3"/>
          <w:sz w:val="24"/>
          <w:szCs w:val="24"/>
        </w:rPr>
        <w:t xml:space="preserve">.......  </w:t>
      </w:r>
      <w:r w:rsidR="001D446D">
        <w:rPr>
          <w:rFonts w:ascii="Times New Roman" w:hAnsi="Times New Roman" w:cs="Times New Roman"/>
          <w:b/>
          <w:bCs/>
          <w:spacing w:val="-3"/>
          <w:sz w:val="24"/>
          <w:szCs w:val="24"/>
        </w:rPr>
        <w:t>552.306,95  eur</w:t>
      </w:r>
    </w:p>
    <w:p w14:paraId="684FEF86" w14:textId="0BFF64D7" w:rsidR="007661F0" w:rsidRDefault="007661F0">
      <w:pPr>
        <w:tabs>
          <w:tab w:val="left" w:pos="-720"/>
        </w:tabs>
        <w:spacing w:line="240" w:lineRule="atLeast"/>
        <w:jc w:val="both"/>
        <w:rPr>
          <w:rFonts w:ascii="Times New Roman" w:hAnsi="Times New Roman" w:cs="Times New Roman"/>
          <w:b/>
          <w:bCs/>
          <w:spacing w:val="-3"/>
          <w:sz w:val="24"/>
          <w:szCs w:val="24"/>
        </w:rPr>
      </w:pPr>
    </w:p>
    <w:tbl>
      <w:tblPr>
        <w:tblStyle w:val="Reetkatablice"/>
        <w:tblW w:w="0" w:type="auto"/>
        <w:tblLook w:val="04A0" w:firstRow="1" w:lastRow="0" w:firstColumn="1" w:lastColumn="0" w:noHBand="0" w:noVBand="1"/>
      </w:tblPr>
      <w:tblGrid>
        <w:gridCol w:w="1271"/>
        <w:gridCol w:w="1134"/>
        <w:gridCol w:w="4357"/>
        <w:gridCol w:w="2254"/>
      </w:tblGrid>
      <w:tr w:rsidR="00585A2C" w14:paraId="36EC46A0" w14:textId="77777777" w:rsidTr="00585A2C">
        <w:tc>
          <w:tcPr>
            <w:tcW w:w="1271" w:type="dxa"/>
          </w:tcPr>
          <w:p w14:paraId="7FFAF51B" w14:textId="5653B9F8" w:rsidR="00585A2C" w:rsidRDefault="00585A2C" w:rsidP="00585A2C">
            <w:pPr>
              <w:tabs>
                <w:tab w:val="left" w:pos="-720"/>
              </w:tabs>
              <w:spacing w:line="240" w:lineRule="atLeast"/>
              <w:jc w:val="both"/>
              <w:rPr>
                <w:rFonts w:ascii="Times New Roman" w:hAnsi="Times New Roman" w:cs="Times New Roman"/>
                <w:b/>
                <w:bCs/>
                <w:spacing w:val="-3"/>
                <w:sz w:val="24"/>
                <w:szCs w:val="24"/>
              </w:rPr>
            </w:pPr>
            <w:bookmarkStart w:id="2" w:name="_Hlk127186373"/>
            <w:r w:rsidRPr="005702D8">
              <w:rPr>
                <w:rFonts w:ascii="Times New Roman" w:hAnsi="Times New Roman" w:cs="Times New Roman"/>
                <w:b/>
                <w:bCs/>
                <w:spacing w:val="-3"/>
                <w:sz w:val="24"/>
                <w:szCs w:val="24"/>
              </w:rPr>
              <w:t xml:space="preserve">RASHOD </w:t>
            </w:r>
          </w:p>
        </w:tc>
        <w:tc>
          <w:tcPr>
            <w:tcW w:w="1134" w:type="dxa"/>
          </w:tcPr>
          <w:p w14:paraId="599A042B" w14:textId="651243A5"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ŠIFRA</w:t>
            </w:r>
          </w:p>
        </w:tc>
        <w:tc>
          <w:tcPr>
            <w:tcW w:w="4357" w:type="dxa"/>
          </w:tcPr>
          <w:p w14:paraId="08BA0802" w14:textId="77777777"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p w14:paraId="049ECD1A" w14:textId="77777777" w:rsidR="00585A2C" w:rsidRDefault="00585A2C" w:rsidP="00585A2C">
            <w:pPr>
              <w:tabs>
                <w:tab w:val="left" w:pos="-720"/>
              </w:tabs>
              <w:spacing w:line="240" w:lineRule="atLeast"/>
              <w:jc w:val="both"/>
              <w:rPr>
                <w:rFonts w:ascii="Times New Roman" w:hAnsi="Times New Roman" w:cs="Times New Roman"/>
                <w:b/>
                <w:bCs/>
                <w:spacing w:val="-3"/>
                <w:sz w:val="24"/>
                <w:szCs w:val="24"/>
              </w:rPr>
            </w:pPr>
          </w:p>
        </w:tc>
        <w:tc>
          <w:tcPr>
            <w:tcW w:w="2254" w:type="dxa"/>
          </w:tcPr>
          <w:p w14:paraId="5B2F0C00" w14:textId="63D1D9E4"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IZNOS</w:t>
            </w:r>
          </w:p>
        </w:tc>
      </w:tr>
      <w:tr w:rsidR="00585A2C" w14:paraId="36303C17" w14:textId="77777777" w:rsidTr="00585A2C">
        <w:tc>
          <w:tcPr>
            <w:tcW w:w="1271" w:type="dxa"/>
          </w:tcPr>
          <w:p w14:paraId="215E2DCF" w14:textId="470390FE"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41</w:t>
            </w:r>
          </w:p>
        </w:tc>
        <w:tc>
          <w:tcPr>
            <w:tcW w:w="1134" w:type="dxa"/>
          </w:tcPr>
          <w:p w14:paraId="35103531" w14:textId="600EC932"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41</w:t>
            </w:r>
          </w:p>
        </w:tc>
        <w:tc>
          <w:tcPr>
            <w:tcW w:w="4357" w:type="dxa"/>
          </w:tcPr>
          <w:p w14:paraId="49D56E38" w14:textId="44A6F3D8"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RASHODI ZA NABAVU NEPROIZVEDENE DUGOTRAJNE IMOVINE</w:t>
            </w:r>
          </w:p>
        </w:tc>
        <w:tc>
          <w:tcPr>
            <w:tcW w:w="2254" w:type="dxa"/>
          </w:tcPr>
          <w:p w14:paraId="1BF236E2" w14:textId="10E2A40A" w:rsidR="00585A2C" w:rsidRDefault="001D446D"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0,00</w:t>
            </w:r>
          </w:p>
        </w:tc>
      </w:tr>
      <w:tr w:rsidR="00585A2C" w14:paraId="71EF5A90" w14:textId="77777777" w:rsidTr="00585A2C">
        <w:tc>
          <w:tcPr>
            <w:tcW w:w="1271" w:type="dxa"/>
          </w:tcPr>
          <w:p w14:paraId="0F9D477F" w14:textId="5B8166D4"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w:t>
            </w:r>
          </w:p>
        </w:tc>
        <w:tc>
          <w:tcPr>
            <w:tcW w:w="1134" w:type="dxa"/>
          </w:tcPr>
          <w:p w14:paraId="1FCC8EB5" w14:textId="18D47029"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w:t>
            </w:r>
          </w:p>
        </w:tc>
        <w:tc>
          <w:tcPr>
            <w:tcW w:w="4357" w:type="dxa"/>
          </w:tcPr>
          <w:p w14:paraId="058B78BE" w14:textId="12F1C4CF"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RASHODI ZA NABAVU PROIZVEDENE DUGOTRAJNE IMOVINE</w:t>
            </w:r>
          </w:p>
        </w:tc>
        <w:tc>
          <w:tcPr>
            <w:tcW w:w="2254" w:type="dxa"/>
          </w:tcPr>
          <w:p w14:paraId="52A3D356" w14:textId="01EF1EB5" w:rsidR="00585A2C" w:rsidRDefault="001D446D"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481.939,27 eur</w:t>
            </w:r>
          </w:p>
        </w:tc>
      </w:tr>
      <w:bookmarkEnd w:id="2"/>
      <w:tr w:rsidR="00585A2C" w14:paraId="0030F07F" w14:textId="77777777" w:rsidTr="00585A2C">
        <w:tc>
          <w:tcPr>
            <w:tcW w:w="1271" w:type="dxa"/>
          </w:tcPr>
          <w:p w14:paraId="2DC87135" w14:textId="77777777" w:rsidR="00585A2C" w:rsidRDefault="00585A2C" w:rsidP="00585A2C">
            <w:pPr>
              <w:tabs>
                <w:tab w:val="left" w:pos="-720"/>
              </w:tabs>
              <w:spacing w:line="240" w:lineRule="atLeast"/>
              <w:jc w:val="both"/>
              <w:rPr>
                <w:rFonts w:ascii="Times New Roman" w:hAnsi="Times New Roman" w:cs="Times New Roman"/>
                <w:b/>
                <w:bCs/>
                <w:spacing w:val="-3"/>
                <w:sz w:val="24"/>
                <w:szCs w:val="24"/>
              </w:rPr>
            </w:pPr>
          </w:p>
        </w:tc>
        <w:tc>
          <w:tcPr>
            <w:tcW w:w="1134" w:type="dxa"/>
          </w:tcPr>
          <w:p w14:paraId="7DABBF37" w14:textId="63FF2C6F"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421</w:t>
            </w:r>
          </w:p>
        </w:tc>
        <w:tc>
          <w:tcPr>
            <w:tcW w:w="4357" w:type="dxa"/>
          </w:tcPr>
          <w:p w14:paraId="0CF19A04" w14:textId="77777777" w:rsidR="00585A2C" w:rsidRDefault="00585A2C"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Građevinski objekti</w:t>
            </w:r>
          </w:p>
          <w:p w14:paraId="40D38D54" w14:textId="6AE92306" w:rsidR="00585A2C" w:rsidRDefault="00585A2C" w:rsidP="00585A2C">
            <w:pPr>
              <w:tabs>
                <w:tab w:val="left" w:pos="-720"/>
              </w:tabs>
              <w:spacing w:line="240" w:lineRule="atLeast"/>
              <w:jc w:val="both"/>
              <w:rPr>
                <w:rFonts w:ascii="Times New Roman" w:hAnsi="Times New Roman" w:cs="Times New Roman"/>
                <w:spacing w:val="-3"/>
                <w:sz w:val="24"/>
                <w:szCs w:val="24"/>
              </w:rPr>
            </w:pPr>
          </w:p>
        </w:tc>
        <w:tc>
          <w:tcPr>
            <w:tcW w:w="2254" w:type="dxa"/>
          </w:tcPr>
          <w:p w14:paraId="0EE19C2C" w14:textId="5C84F7E9" w:rsidR="00585A2C" w:rsidRDefault="001D446D"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425.662,42 eur</w:t>
            </w:r>
          </w:p>
        </w:tc>
      </w:tr>
      <w:tr w:rsidR="00585A2C" w14:paraId="37500BC5" w14:textId="77777777" w:rsidTr="00585A2C">
        <w:tc>
          <w:tcPr>
            <w:tcW w:w="1271" w:type="dxa"/>
          </w:tcPr>
          <w:p w14:paraId="4DEEF39C" w14:textId="77777777" w:rsidR="00585A2C" w:rsidRDefault="00585A2C" w:rsidP="00585A2C">
            <w:pPr>
              <w:tabs>
                <w:tab w:val="left" w:pos="-720"/>
              </w:tabs>
              <w:spacing w:line="240" w:lineRule="atLeast"/>
              <w:jc w:val="both"/>
              <w:rPr>
                <w:rFonts w:ascii="Times New Roman" w:hAnsi="Times New Roman" w:cs="Times New Roman"/>
                <w:b/>
                <w:bCs/>
                <w:spacing w:val="-3"/>
                <w:sz w:val="24"/>
                <w:szCs w:val="24"/>
              </w:rPr>
            </w:pPr>
          </w:p>
        </w:tc>
        <w:tc>
          <w:tcPr>
            <w:tcW w:w="1134" w:type="dxa"/>
          </w:tcPr>
          <w:p w14:paraId="630481BC" w14:textId="2614F461" w:rsidR="00585A2C" w:rsidRDefault="00585A2C"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422</w:t>
            </w:r>
          </w:p>
        </w:tc>
        <w:tc>
          <w:tcPr>
            <w:tcW w:w="4357" w:type="dxa"/>
          </w:tcPr>
          <w:p w14:paraId="46ACB6AF" w14:textId="77777777" w:rsidR="00585A2C" w:rsidRDefault="00585A2C"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Postrojenja i oprema</w:t>
            </w:r>
          </w:p>
          <w:p w14:paraId="3EF1EFE0" w14:textId="7CE3B53C" w:rsidR="00585A2C" w:rsidRDefault="00585A2C" w:rsidP="00585A2C">
            <w:pPr>
              <w:tabs>
                <w:tab w:val="left" w:pos="-720"/>
              </w:tabs>
              <w:spacing w:line="240" w:lineRule="atLeast"/>
              <w:jc w:val="both"/>
              <w:rPr>
                <w:rFonts w:ascii="Times New Roman" w:hAnsi="Times New Roman" w:cs="Times New Roman"/>
                <w:spacing w:val="-3"/>
                <w:sz w:val="24"/>
                <w:szCs w:val="24"/>
              </w:rPr>
            </w:pPr>
          </w:p>
        </w:tc>
        <w:tc>
          <w:tcPr>
            <w:tcW w:w="2254" w:type="dxa"/>
          </w:tcPr>
          <w:p w14:paraId="628C3166" w14:textId="364DBF66" w:rsidR="00585A2C" w:rsidRDefault="001D446D"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48.000,00 eur </w:t>
            </w:r>
          </w:p>
        </w:tc>
      </w:tr>
      <w:tr w:rsidR="001D446D" w14:paraId="73A3C39B" w14:textId="77777777" w:rsidTr="00585A2C">
        <w:tc>
          <w:tcPr>
            <w:tcW w:w="1271" w:type="dxa"/>
          </w:tcPr>
          <w:p w14:paraId="0344B03B" w14:textId="77777777" w:rsidR="001D446D" w:rsidRDefault="001D446D" w:rsidP="00585A2C">
            <w:pPr>
              <w:tabs>
                <w:tab w:val="left" w:pos="-720"/>
              </w:tabs>
              <w:spacing w:line="240" w:lineRule="atLeast"/>
              <w:jc w:val="both"/>
              <w:rPr>
                <w:rFonts w:ascii="Times New Roman" w:hAnsi="Times New Roman" w:cs="Times New Roman"/>
                <w:b/>
                <w:bCs/>
                <w:spacing w:val="-3"/>
                <w:sz w:val="24"/>
                <w:szCs w:val="24"/>
              </w:rPr>
            </w:pPr>
          </w:p>
        </w:tc>
        <w:tc>
          <w:tcPr>
            <w:tcW w:w="1134" w:type="dxa"/>
          </w:tcPr>
          <w:p w14:paraId="7D296999" w14:textId="02F61B8D" w:rsidR="001D446D" w:rsidRDefault="001D446D"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426</w:t>
            </w:r>
          </w:p>
        </w:tc>
        <w:tc>
          <w:tcPr>
            <w:tcW w:w="4357" w:type="dxa"/>
          </w:tcPr>
          <w:p w14:paraId="7F713473" w14:textId="77777777" w:rsidR="001D446D" w:rsidRDefault="001D446D"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Nematerijalna proizvedena imovina</w:t>
            </w:r>
          </w:p>
          <w:p w14:paraId="38C50C32" w14:textId="0F565263" w:rsidR="001D446D" w:rsidRDefault="001D446D" w:rsidP="00585A2C">
            <w:pPr>
              <w:tabs>
                <w:tab w:val="left" w:pos="-720"/>
              </w:tabs>
              <w:spacing w:line="240" w:lineRule="atLeast"/>
              <w:jc w:val="both"/>
              <w:rPr>
                <w:rFonts w:ascii="Times New Roman" w:hAnsi="Times New Roman" w:cs="Times New Roman"/>
                <w:spacing w:val="-3"/>
                <w:sz w:val="24"/>
                <w:szCs w:val="24"/>
              </w:rPr>
            </w:pPr>
          </w:p>
        </w:tc>
        <w:tc>
          <w:tcPr>
            <w:tcW w:w="2254" w:type="dxa"/>
          </w:tcPr>
          <w:p w14:paraId="7A719D12" w14:textId="419328C8" w:rsidR="001D446D" w:rsidRDefault="001D446D"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8.276,71 eur</w:t>
            </w:r>
          </w:p>
        </w:tc>
      </w:tr>
      <w:tr w:rsidR="001D446D" w14:paraId="6B987B52" w14:textId="77777777" w:rsidTr="00585A2C">
        <w:tc>
          <w:tcPr>
            <w:tcW w:w="1271" w:type="dxa"/>
          </w:tcPr>
          <w:p w14:paraId="459FCB01" w14:textId="024ACD71" w:rsidR="001D446D" w:rsidRDefault="001D446D"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45</w:t>
            </w:r>
          </w:p>
        </w:tc>
        <w:tc>
          <w:tcPr>
            <w:tcW w:w="1134" w:type="dxa"/>
          </w:tcPr>
          <w:p w14:paraId="1E3BD250" w14:textId="5401FBD8" w:rsidR="001D446D" w:rsidRDefault="001D446D" w:rsidP="00585A2C">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45</w:t>
            </w:r>
          </w:p>
        </w:tc>
        <w:tc>
          <w:tcPr>
            <w:tcW w:w="4357" w:type="dxa"/>
          </w:tcPr>
          <w:p w14:paraId="77FFFE95" w14:textId="0150B4A3" w:rsidR="001D446D" w:rsidRDefault="001D446D"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Rashodi za dodatna ulaganja na nefinancijskoj imovini </w:t>
            </w:r>
          </w:p>
        </w:tc>
        <w:tc>
          <w:tcPr>
            <w:tcW w:w="2254" w:type="dxa"/>
          </w:tcPr>
          <w:p w14:paraId="32D68AD2" w14:textId="308DE9A6" w:rsidR="001D446D" w:rsidRDefault="001D446D" w:rsidP="00585A2C">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70.367,68 eur </w:t>
            </w:r>
          </w:p>
        </w:tc>
      </w:tr>
    </w:tbl>
    <w:p w14:paraId="5FCC32C4" w14:textId="37C47EEB" w:rsidR="00585A2C" w:rsidRDefault="00585A2C">
      <w:pPr>
        <w:tabs>
          <w:tab w:val="left" w:pos="-720"/>
        </w:tabs>
        <w:spacing w:line="240" w:lineRule="atLeast"/>
        <w:jc w:val="both"/>
        <w:rPr>
          <w:rFonts w:ascii="Times New Roman" w:hAnsi="Times New Roman" w:cs="Times New Roman"/>
          <w:b/>
          <w:bCs/>
          <w:spacing w:val="-3"/>
          <w:sz w:val="24"/>
          <w:szCs w:val="24"/>
        </w:rPr>
      </w:pPr>
    </w:p>
    <w:p w14:paraId="4CE92D94" w14:textId="17D2F845" w:rsidR="004D10B2" w:rsidRPr="001D446D" w:rsidRDefault="004D10B2">
      <w:pPr>
        <w:tabs>
          <w:tab w:val="left" w:pos="-720"/>
        </w:tabs>
        <w:spacing w:line="240" w:lineRule="atLeast"/>
        <w:jc w:val="both"/>
        <w:rPr>
          <w:rFonts w:ascii="Times New Roman" w:hAnsi="Times New Roman" w:cs="Times New Roman"/>
          <w:color w:val="FF0000"/>
          <w:spacing w:val="-3"/>
          <w:sz w:val="24"/>
          <w:szCs w:val="24"/>
        </w:rPr>
      </w:pPr>
    </w:p>
    <w:p w14:paraId="52654171" w14:textId="2C2F3A93" w:rsidR="00204DB3" w:rsidRPr="004C7335" w:rsidRDefault="004C7335">
      <w:pPr>
        <w:tabs>
          <w:tab w:val="left" w:pos="-720"/>
        </w:tabs>
        <w:spacing w:line="240" w:lineRule="atLeast"/>
        <w:jc w:val="both"/>
        <w:rPr>
          <w:rFonts w:ascii="Times New Roman" w:hAnsi="Times New Roman" w:cs="Times New Roman"/>
          <w:spacing w:val="-3"/>
          <w:sz w:val="24"/>
          <w:szCs w:val="24"/>
        </w:rPr>
      </w:pPr>
      <w:r w:rsidRPr="004C7335">
        <w:rPr>
          <w:rFonts w:ascii="Times New Roman" w:hAnsi="Times New Roman" w:cs="Times New Roman"/>
          <w:spacing w:val="-3"/>
          <w:sz w:val="24"/>
          <w:szCs w:val="24"/>
        </w:rPr>
        <w:t>U razredu 4 je znatno smanjenje investicija tijekom 2023. godine u odnosu na 2022. godinu radi povećanja rashoda nastalih uslijed olujnog nevremena .</w:t>
      </w:r>
    </w:p>
    <w:p w14:paraId="76E67C06" w14:textId="77777777" w:rsidR="004C7335" w:rsidRPr="003F2941" w:rsidRDefault="004C7335">
      <w:pPr>
        <w:tabs>
          <w:tab w:val="left" w:pos="-720"/>
        </w:tabs>
        <w:spacing w:line="240" w:lineRule="atLeast"/>
        <w:jc w:val="both"/>
        <w:rPr>
          <w:rFonts w:ascii="Times New Roman" w:hAnsi="Times New Roman" w:cs="Times New Roman"/>
          <w:color w:val="FF0000"/>
          <w:spacing w:val="-3"/>
          <w:sz w:val="24"/>
          <w:szCs w:val="24"/>
        </w:rPr>
      </w:pPr>
    </w:p>
    <w:p w14:paraId="7B2015D1" w14:textId="115E2BA3" w:rsidR="0095524A" w:rsidRDefault="00AC22B3">
      <w:pPr>
        <w:tabs>
          <w:tab w:val="left" w:pos="-720"/>
        </w:tabs>
        <w:spacing w:line="240" w:lineRule="atLeast"/>
        <w:jc w:val="both"/>
        <w:rPr>
          <w:rFonts w:ascii="Times New Roman" w:hAnsi="Times New Roman" w:cs="Times New Roman"/>
          <w:b/>
          <w:bCs/>
          <w:spacing w:val="-3"/>
          <w:sz w:val="24"/>
          <w:szCs w:val="24"/>
        </w:rPr>
      </w:pPr>
      <w:r w:rsidRPr="00AC22B3">
        <w:rPr>
          <w:rFonts w:ascii="Times New Roman" w:hAnsi="Times New Roman" w:cs="Times New Roman"/>
          <w:b/>
          <w:bCs/>
          <w:spacing w:val="-3"/>
          <w:sz w:val="24"/>
          <w:szCs w:val="24"/>
        </w:rPr>
        <w:t>5 IZDACI ZA FINACIJSKU IMOVINU ………….</w:t>
      </w:r>
      <w:r w:rsidR="008203E6">
        <w:rPr>
          <w:rFonts w:ascii="Times New Roman" w:hAnsi="Times New Roman" w:cs="Times New Roman"/>
          <w:b/>
          <w:bCs/>
          <w:spacing w:val="-3"/>
          <w:sz w:val="24"/>
          <w:szCs w:val="24"/>
        </w:rPr>
        <w:t xml:space="preserve">585.371,92 eur </w:t>
      </w:r>
    </w:p>
    <w:p w14:paraId="71780D90" w14:textId="77777777" w:rsidR="00AC22B3" w:rsidRPr="00AC22B3" w:rsidRDefault="00AC22B3">
      <w:pPr>
        <w:tabs>
          <w:tab w:val="left" w:pos="-720"/>
        </w:tabs>
        <w:spacing w:line="240" w:lineRule="atLeast"/>
        <w:jc w:val="both"/>
        <w:rPr>
          <w:rFonts w:ascii="Times New Roman" w:hAnsi="Times New Roman" w:cs="Times New Roman"/>
          <w:b/>
          <w:bCs/>
          <w:color w:val="FF0000"/>
          <w:spacing w:val="-3"/>
          <w:sz w:val="24"/>
          <w:szCs w:val="24"/>
        </w:rPr>
      </w:pPr>
    </w:p>
    <w:tbl>
      <w:tblPr>
        <w:tblStyle w:val="Reetkatablice"/>
        <w:tblW w:w="0" w:type="auto"/>
        <w:tblLook w:val="04A0" w:firstRow="1" w:lastRow="0" w:firstColumn="1" w:lastColumn="0" w:noHBand="0" w:noVBand="1"/>
      </w:tblPr>
      <w:tblGrid>
        <w:gridCol w:w="1271"/>
        <w:gridCol w:w="1134"/>
        <w:gridCol w:w="4357"/>
        <w:gridCol w:w="2254"/>
      </w:tblGrid>
      <w:tr w:rsidR="00AC22B3" w14:paraId="6E187A16" w14:textId="77777777" w:rsidTr="00C8490A">
        <w:tc>
          <w:tcPr>
            <w:tcW w:w="1271" w:type="dxa"/>
          </w:tcPr>
          <w:p w14:paraId="04C12532"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r w:rsidRPr="005702D8">
              <w:rPr>
                <w:rFonts w:ascii="Times New Roman" w:hAnsi="Times New Roman" w:cs="Times New Roman"/>
                <w:b/>
                <w:bCs/>
                <w:spacing w:val="-3"/>
                <w:sz w:val="24"/>
                <w:szCs w:val="24"/>
              </w:rPr>
              <w:t xml:space="preserve">RASHOD </w:t>
            </w:r>
          </w:p>
        </w:tc>
        <w:tc>
          <w:tcPr>
            <w:tcW w:w="1134" w:type="dxa"/>
          </w:tcPr>
          <w:p w14:paraId="00BCB35A"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ŠIFRA</w:t>
            </w:r>
          </w:p>
        </w:tc>
        <w:tc>
          <w:tcPr>
            <w:tcW w:w="4357" w:type="dxa"/>
          </w:tcPr>
          <w:p w14:paraId="62394269"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NAZIV</w:t>
            </w:r>
          </w:p>
          <w:p w14:paraId="49B59142"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p>
        </w:tc>
        <w:tc>
          <w:tcPr>
            <w:tcW w:w="2254" w:type="dxa"/>
          </w:tcPr>
          <w:p w14:paraId="5592717C"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IZNOS</w:t>
            </w:r>
          </w:p>
        </w:tc>
      </w:tr>
      <w:tr w:rsidR="00AC22B3" w14:paraId="594DB4CF" w14:textId="77777777" w:rsidTr="00C8490A">
        <w:tc>
          <w:tcPr>
            <w:tcW w:w="1271" w:type="dxa"/>
          </w:tcPr>
          <w:p w14:paraId="3C10883E" w14:textId="60947026"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54</w:t>
            </w:r>
          </w:p>
        </w:tc>
        <w:tc>
          <w:tcPr>
            <w:tcW w:w="1134" w:type="dxa"/>
          </w:tcPr>
          <w:p w14:paraId="61477BE0" w14:textId="749A70AD"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54</w:t>
            </w:r>
          </w:p>
        </w:tc>
        <w:tc>
          <w:tcPr>
            <w:tcW w:w="4357" w:type="dxa"/>
          </w:tcPr>
          <w:p w14:paraId="0E6839E9" w14:textId="631B8300"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IZDACI ZA OTPLATU GLAVNICA PRIMLJENIH KREDITA I ZAJMOVA</w:t>
            </w:r>
          </w:p>
        </w:tc>
        <w:tc>
          <w:tcPr>
            <w:tcW w:w="2254" w:type="dxa"/>
          </w:tcPr>
          <w:p w14:paraId="4F826AF2" w14:textId="7D3F172C" w:rsidR="00AC22B3" w:rsidRDefault="008203E6"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 xml:space="preserve">585.371,92 eur </w:t>
            </w:r>
          </w:p>
        </w:tc>
      </w:tr>
      <w:tr w:rsidR="00AC22B3" w14:paraId="5B405D92" w14:textId="77777777" w:rsidTr="00C8490A">
        <w:tc>
          <w:tcPr>
            <w:tcW w:w="1271" w:type="dxa"/>
          </w:tcPr>
          <w:p w14:paraId="151E3C73" w14:textId="77777777" w:rsidR="00AC22B3" w:rsidRDefault="00AC22B3" w:rsidP="00C8490A">
            <w:pPr>
              <w:tabs>
                <w:tab w:val="left" w:pos="-720"/>
              </w:tabs>
              <w:spacing w:line="240" w:lineRule="atLeast"/>
              <w:jc w:val="both"/>
              <w:rPr>
                <w:rFonts w:ascii="Times New Roman" w:hAnsi="Times New Roman" w:cs="Times New Roman"/>
                <w:b/>
                <w:bCs/>
                <w:spacing w:val="-3"/>
                <w:sz w:val="24"/>
                <w:szCs w:val="24"/>
              </w:rPr>
            </w:pPr>
          </w:p>
        </w:tc>
        <w:tc>
          <w:tcPr>
            <w:tcW w:w="1134" w:type="dxa"/>
          </w:tcPr>
          <w:p w14:paraId="4401B3AF" w14:textId="58E91690"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5443</w:t>
            </w:r>
          </w:p>
        </w:tc>
        <w:tc>
          <w:tcPr>
            <w:tcW w:w="4357" w:type="dxa"/>
          </w:tcPr>
          <w:p w14:paraId="7B26C8F3" w14:textId="02D069A8" w:rsidR="00AC22B3" w:rsidRDefault="00AC22B3" w:rsidP="00AC22B3">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 xml:space="preserve">Otplata glavnica primljenih kredita tuzemnih kreditnih institucija </w:t>
            </w:r>
          </w:p>
        </w:tc>
        <w:tc>
          <w:tcPr>
            <w:tcW w:w="2254" w:type="dxa"/>
          </w:tcPr>
          <w:p w14:paraId="19F80765" w14:textId="5768A03E" w:rsidR="00AC22B3" w:rsidRDefault="008203E6"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 xml:space="preserve">530.000,00 eur </w:t>
            </w:r>
          </w:p>
        </w:tc>
      </w:tr>
      <w:tr w:rsidR="00AC22B3" w14:paraId="025EF24F" w14:textId="77777777" w:rsidTr="00C8490A">
        <w:tc>
          <w:tcPr>
            <w:tcW w:w="1271" w:type="dxa"/>
          </w:tcPr>
          <w:p w14:paraId="4F528680" w14:textId="3EAD453C" w:rsidR="00AC22B3" w:rsidRDefault="00AC22B3" w:rsidP="00C8490A">
            <w:pPr>
              <w:tabs>
                <w:tab w:val="left" w:pos="-720"/>
              </w:tabs>
              <w:spacing w:line="240" w:lineRule="atLeast"/>
              <w:jc w:val="both"/>
              <w:rPr>
                <w:rFonts w:ascii="Times New Roman" w:hAnsi="Times New Roman" w:cs="Times New Roman"/>
                <w:b/>
                <w:bCs/>
                <w:spacing w:val="-3"/>
                <w:sz w:val="24"/>
                <w:szCs w:val="24"/>
              </w:rPr>
            </w:pPr>
          </w:p>
        </w:tc>
        <w:tc>
          <w:tcPr>
            <w:tcW w:w="1134" w:type="dxa"/>
          </w:tcPr>
          <w:p w14:paraId="2BFEBBE3" w14:textId="79785F1A"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b/>
                <w:bCs/>
                <w:spacing w:val="-3"/>
                <w:sz w:val="24"/>
                <w:szCs w:val="24"/>
              </w:rPr>
              <w:t>5471</w:t>
            </w:r>
          </w:p>
        </w:tc>
        <w:tc>
          <w:tcPr>
            <w:tcW w:w="4357" w:type="dxa"/>
          </w:tcPr>
          <w:p w14:paraId="667AAFB5" w14:textId="32729EF5" w:rsidR="00AC22B3" w:rsidRDefault="00AC22B3"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Otplata glavnica primljenih zajmova državnog proračuna.</w:t>
            </w:r>
          </w:p>
        </w:tc>
        <w:tc>
          <w:tcPr>
            <w:tcW w:w="2254" w:type="dxa"/>
          </w:tcPr>
          <w:p w14:paraId="0BB38E18" w14:textId="58215EF9" w:rsidR="00AC22B3" w:rsidRDefault="008203E6" w:rsidP="00C8490A">
            <w:pPr>
              <w:tabs>
                <w:tab w:val="left" w:pos="-720"/>
              </w:tabs>
              <w:spacing w:line="240" w:lineRule="atLeast"/>
              <w:jc w:val="both"/>
              <w:rPr>
                <w:rFonts w:ascii="Times New Roman" w:hAnsi="Times New Roman" w:cs="Times New Roman"/>
                <w:b/>
                <w:bCs/>
                <w:spacing w:val="-3"/>
                <w:sz w:val="24"/>
                <w:szCs w:val="24"/>
              </w:rPr>
            </w:pPr>
            <w:r>
              <w:rPr>
                <w:rFonts w:ascii="Times New Roman" w:hAnsi="Times New Roman" w:cs="Times New Roman"/>
                <w:spacing w:val="-3"/>
                <w:sz w:val="24"/>
                <w:szCs w:val="24"/>
              </w:rPr>
              <w:t xml:space="preserve">55.371,92 eur </w:t>
            </w:r>
          </w:p>
        </w:tc>
      </w:tr>
    </w:tbl>
    <w:p w14:paraId="13EC7777" w14:textId="25AD511D" w:rsidR="0095524A" w:rsidRDefault="0095524A">
      <w:pPr>
        <w:tabs>
          <w:tab w:val="left" w:pos="-720"/>
        </w:tabs>
        <w:spacing w:line="240" w:lineRule="atLeast"/>
        <w:jc w:val="both"/>
        <w:rPr>
          <w:rFonts w:ascii="Times New Roman" w:hAnsi="Times New Roman" w:cs="Times New Roman"/>
          <w:spacing w:val="-3"/>
          <w:sz w:val="24"/>
          <w:szCs w:val="24"/>
        </w:rPr>
      </w:pPr>
    </w:p>
    <w:p w14:paraId="050D8C7F" w14:textId="293DC2FC" w:rsidR="00AC22B3" w:rsidRDefault="004C7335">
      <w:pPr>
        <w:tabs>
          <w:tab w:val="left" w:pos="-72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Izdaci za financijsku imovinu su veći za 22,8 % u odnosu na 2022.godinu radi povrata kratkoročnog kredita iz 2022. godine te povrata </w:t>
      </w:r>
      <w:r w:rsidR="005A3EC4">
        <w:rPr>
          <w:rFonts w:ascii="Times New Roman" w:hAnsi="Times New Roman" w:cs="Times New Roman"/>
          <w:sz w:val="24"/>
          <w:szCs w:val="24"/>
        </w:rPr>
        <w:t>B</w:t>
      </w:r>
      <w:r w:rsidR="005A3EC4" w:rsidRPr="00F63D65">
        <w:rPr>
          <w:rFonts w:ascii="Times New Roman" w:hAnsi="Times New Roman" w:cs="Times New Roman"/>
          <w:sz w:val="24"/>
          <w:szCs w:val="24"/>
        </w:rPr>
        <w:t>eskamatn</w:t>
      </w:r>
      <w:r w:rsidR="005A3EC4">
        <w:rPr>
          <w:rFonts w:ascii="Times New Roman" w:hAnsi="Times New Roman" w:cs="Times New Roman"/>
          <w:sz w:val="24"/>
          <w:szCs w:val="24"/>
        </w:rPr>
        <w:t>og</w:t>
      </w:r>
      <w:r w:rsidR="005A3EC4" w:rsidRPr="00F63D65">
        <w:rPr>
          <w:rFonts w:ascii="Times New Roman" w:hAnsi="Times New Roman" w:cs="Times New Roman"/>
          <w:sz w:val="24"/>
          <w:szCs w:val="24"/>
        </w:rPr>
        <w:t xml:space="preserve"> zajm</w:t>
      </w:r>
      <w:r w:rsidR="005A3EC4">
        <w:rPr>
          <w:rFonts w:ascii="Times New Roman" w:hAnsi="Times New Roman" w:cs="Times New Roman"/>
          <w:sz w:val="24"/>
          <w:szCs w:val="24"/>
        </w:rPr>
        <w:t>a</w:t>
      </w:r>
      <w:r w:rsidR="005A3EC4" w:rsidRPr="00F63D65">
        <w:rPr>
          <w:rFonts w:ascii="Times New Roman" w:hAnsi="Times New Roman" w:cs="Times New Roman"/>
          <w:sz w:val="24"/>
          <w:szCs w:val="24"/>
        </w:rPr>
        <w:t xml:space="preserve"> za obvezu povrata poreza po obračunu za 2021. godinu u iznosu </w:t>
      </w:r>
      <w:r w:rsidR="005A3EC4">
        <w:rPr>
          <w:rFonts w:ascii="Times New Roman" w:hAnsi="Times New Roman" w:cs="Times New Roman"/>
          <w:sz w:val="24"/>
          <w:szCs w:val="24"/>
        </w:rPr>
        <w:t xml:space="preserve">55.371,92 eura. </w:t>
      </w:r>
    </w:p>
    <w:p w14:paraId="178052CE" w14:textId="77777777" w:rsidR="00AC22B3" w:rsidRPr="00C22D2C" w:rsidRDefault="00AC22B3">
      <w:pPr>
        <w:tabs>
          <w:tab w:val="left" w:pos="-720"/>
        </w:tabs>
        <w:spacing w:line="240" w:lineRule="atLeast"/>
        <w:jc w:val="both"/>
        <w:rPr>
          <w:rFonts w:ascii="Times New Roman" w:hAnsi="Times New Roman" w:cs="Times New Roman"/>
          <w:spacing w:val="-3"/>
          <w:sz w:val="24"/>
          <w:szCs w:val="24"/>
        </w:rPr>
      </w:pPr>
    </w:p>
    <w:p w14:paraId="45CB46B1" w14:textId="6364C1E6" w:rsidR="0095524A" w:rsidRDefault="0095524A" w:rsidP="00AC22B3">
      <w:pPr>
        <w:tabs>
          <w:tab w:val="left" w:pos="-720"/>
          <w:tab w:val="left" w:pos="7830"/>
        </w:tabs>
        <w:spacing w:line="240" w:lineRule="atLeast"/>
        <w:jc w:val="both"/>
        <w:rPr>
          <w:rFonts w:ascii="Times New Roman" w:hAnsi="Times New Roman" w:cs="Times New Roman"/>
          <w:spacing w:val="-3"/>
          <w:sz w:val="24"/>
          <w:szCs w:val="24"/>
        </w:rPr>
      </w:pPr>
    </w:p>
    <w:p w14:paraId="2AAFE69E" w14:textId="01F1B909" w:rsidR="00E15335" w:rsidRPr="00E83C14" w:rsidRDefault="00E15335" w:rsidP="00E15335">
      <w:pPr>
        <w:tabs>
          <w:tab w:val="left" w:pos="-720"/>
        </w:tabs>
        <w:spacing w:line="240" w:lineRule="atLeast"/>
        <w:jc w:val="both"/>
        <w:rPr>
          <w:rFonts w:ascii="Times New Roman" w:hAnsi="Times New Roman" w:cs="Times New Roman"/>
          <w:b/>
          <w:spacing w:val="-3"/>
          <w:sz w:val="24"/>
          <w:szCs w:val="24"/>
        </w:rPr>
      </w:pPr>
      <w:r w:rsidRPr="00E83C14">
        <w:rPr>
          <w:rFonts w:ascii="Times New Roman" w:hAnsi="Times New Roman" w:cs="Times New Roman"/>
          <w:spacing w:val="-3"/>
          <w:sz w:val="24"/>
          <w:szCs w:val="24"/>
        </w:rPr>
        <w:t>Poslovanjem u 2023. godini Grad Otok je ostvario je višak prihoda od 154.807,18 eura (X005). Budući da je iznos prenesenog manjka prihoda iz prethodnih godina</w:t>
      </w:r>
      <w:r w:rsidR="00B81EA9">
        <w:rPr>
          <w:rFonts w:ascii="Times New Roman" w:hAnsi="Times New Roman" w:cs="Times New Roman"/>
          <w:spacing w:val="-3"/>
          <w:sz w:val="24"/>
          <w:szCs w:val="24"/>
        </w:rPr>
        <w:t xml:space="preserve"> </w:t>
      </w:r>
      <w:r w:rsidR="00E83C14" w:rsidRPr="00E83C14">
        <w:rPr>
          <w:rFonts w:ascii="Times New Roman" w:hAnsi="Times New Roman" w:cs="Times New Roman"/>
          <w:spacing w:val="-3"/>
          <w:sz w:val="24"/>
          <w:szCs w:val="24"/>
        </w:rPr>
        <w:t xml:space="preserve">14.098,44 eura </w:t>
      </w:r>
      <w:r w:rsidRPr="00E83C14">
        <w:rPr>
          <w:rFonts w:ascii="Times New Roman" w:hAnsi="Times New Roman" w:cs="Times New Roman"/>
          <w:spacing w:val="-3"/>
          <w:sz w:val="24"/>
          <w:szCs w:val="24"/>
        </w:rPr>
        <w:t>, kumulativno promatrano Grad Otok na dan 31.12.202</w:t>
      </w:r>
      <w:r w:rsidR="00E83C14" w:rsidRPr="00E83C14">
        <w:rPr>
          <w:rFonts w:ascii="Times New Roman" w:hAnsi="Times New Roman" w:cs="Times New Roman"/>
          <w:spacing w:val="-3"/>
          <w:sz w:val="24"/>
          <w:szCs w:val="24"/>
        </w:rPr>
        <w:t>3</w:t>
      </w:r>
      <w:r w:rsidRPr="00E83C14">
        <w:rPr>
          <w:rFonts w:ascii="Times New Roman" w:hAnsi="Times New Roman" w:cs="Times New Roman"/>
          <w:spacing w:val="-3"/>
          <w:sz w:val="24"/>
          <w:szCs w:val="24"/>
        </w:rPr>
        <w:t xml:space="preserve">. ima </w:t>
      </w:r>
      <w:r w:rsidR="00E83C14" w:rsidRPr="00E83C14">
        <w:rPr>
          <w:rFonts w:ascii="Times New Roman" w:hAnsi="Times New Roman" w:cs="Times New Roman"/>
          <w:spacing w:val="-3"/>
          <w:sz w:val="24"/>
          <w:szCs w:val="24"/>
        </w:rPr>
        <w:t>višak</w:t>
      </w:r>
      <w:r w:rsidRPr="00E83C14">
        <w:rPr>
          <w:rFonts w:ascii="Times New Roman" w:hAnsi="Times New Roman" w:cs="Times New Roman"/>
          <w:spacing w:val="-3"/>
          <w:sz w:val="24"/>
          <w:szCs w:val="24"/>
        </w:rPr>
        <w:t xml:space="preserve"> prihoda za pokriće u slijedećim razdobljima. </w:t>
      </w:r>
    </w:p>
    <w:p w14:paraId="392F184F" w14:textId="77777777" w:rsidR="00E15335" w:rsidRPr="00E83C14" w:rsidRDefault="00E15335" w:rsidP="00E15335">
      <w:pPr>
        <w:tabs>
          <w:tab w:val="left" w:pos="-720"/>
        </w:tabs>
        <w:spacing w:line="240" w:lineRule="atLeast"/>
        <w:jc w:val="both"/>
        <w:rPr>
          <w:rFonts w:ascii="Times New Roman" w:hAnsi="Times New Roman" w:cs="Times New Roman"/>
          <w:spacing w:val="-3"/>
          <w:sz w:val="24"/>
          <w:szCs w:val="24"/>
        </w:rPr>
      </w:pPr>
    </w:p>
    <w:p w14:paraId="6C038DFB" w14:textId="758ECE09" w:rsidR="00617B17" w:rsidRDefault="00617B17">
      <w:pPr>
        <w:tabs>
          <w:tab w:val="left" w:pos="-720"/>
        </w:tabs>
        <w:spacing w:line="240" w:lineRule="atLeast"/>
        <w:jc w:val="both"/>
        <w:rPr>
          <w:rFonts w:ascii="Times New Roman" w:hAnsi="Times New Roman" w:cs="Times New Roman"/>
          <w:b/>
          <w:bCs/>
          <w:spacing w:val="-3"/>
          <w:sz w:val="24"/>
          <w:szCs w:val="24"/>
        </w:rPr>
      </w:pPr>
    </w:p>
    <w:p w14:paraId="02831C98" w14:textId="77777777" w:rsidR="00241F8E" w:rsidRDefault="00241F8E">
      <w:pPr>
        <w:tabs>
          <w:tab w:val="left" w:pos="-720"/>
        </w:tabs>
        <w:spacing w:line="240" w:lineRule="atLeast"/>
        <w:jc w:val="both"/>
        <w:rPr>
          <w:rFonts w:ascii="Times New Roman" w:hAnsi="Times New Roman" w:cs="Times New Roman"/>
          <w:b/>
          <w:bCs/>
          <w:spacing w:val="-3"/>
          <w:sz w:val="24"/>
          <w:szCs w:val="24"/>
        </w:rPr>
      </w:pPr>
    </w:p>
    <w:p w14:paraId="13402DFB" w14:textId="2EBE5A3F" w:rsidR="00935E65" w:rsidRPr="00353F49" w:rsidRDefault="007A49B2">
      <w:pPr>
        <w:tabs>
          <w:tab w:val="left" w:pos="-720"/>
        </w:tabs>
        <w:spacing w:line="240" w:lineRule="atLeast"/>
        <w:jc w:val="both"/>
        <w:rPr>
          <w:rFonts w:ascii="Times New Roman" w:hAnsi="Times New Roman" w:cs="Times New Roman"/>
          <w:b/>
          <w:bCs/>
          <w:spacing w:val="-3"/>
          <w:sz w:val="24"/>
          <w:szCs w:val="24"/>
        </w:rPr>
      </w:pPr>
      <w:r w:rsidRPr="007D5465">
        <w:rPr>
          <w:rFonts w:ascii="Times New Roman" w:hAnsi="Times New Roman" w:cs="Times New Roman"/>
          <w:b/>
          <w:bCs/>
          <w:spacing w:val="-3"/>
          <w:sz w:val="24"/>
          <w:szCs w:val="24"/>
        </w:rPr>
        <w:t>Bilješka br</w:t>
      </w:r>
      <w:r w:rsidR="007D5465" w:rsidRPr="007D5465">
        <w:rPr>
          <w:rFonts w:ascii="Times New Roman" w:hAnsi="Times New Roman" w:cs="Times New Roman"/>
          <w:b/>
          <w:bCs/>
          <w:spacing w:val="-3"/>
          <w:sz w:val="24"/>
          <w:szCs w:val="24"/>
        </w:rPr>
        <w:t xml:space="preserve">oj </w:t>
      </w:r>
      <w:r w:rsidR="00B626E0" w:rsidRPr="007D5465">
        <w:rPr>
          <w:rFonts w:ascii="Times New Roman" w:hAnsi="Times New Roman" w:cs="Times New Roman"/>
          <w:b/>
          <w:bCs/>
          <w:spacing w:val="-3"/>
          <w:sz w:val="24"/>
          <w:szCs w:val="24"/>
        </w:rPr>
        <w:t>2</w:t>
      </w:r>
    </w:p>
    <w:p w14:paraId="16499D72" w14:textId="77777777" w:rsidR="00E44063" w:rsidRPr="00E44063" w:rsidRDefault="00E44063" w:rsidP="00E44063">
      <w:pPr>
        <w:tabs>
          <w:tab w:val="left" w:pos="0"/>
        </w:tabs>
        <w:spacing w:line="240" w:lineRule="atLeast"/>
        <w:jc w:val="both"/>
        <w:rPr>
          <w:rFonts w:ascii="Times New Roman" w:hAnsi="Times New Roman" w:cs="Times New Roman"/>
          <w:b/>
          <w:spacing w:val="-3"/>
          <w:sz w:val="24"/>
          <w:szCs w:val="24"/>
        </w:rPr>
      </w:pPr>
    </w:p>
    <w:p w14:paraId="0AC8ABE0" w14:textId="77777777" w:rsidR="007A49B2" w:rsidRPr="005F5228" w:rsidRDefault="007A49B2" w:rsidP="00FE566F">
      <w:pPr>
        <w:tabs>
          <w:tab w:val="left" w:pos="0"/>
        </w:tabs>
        <w:spacing w:line="240" w:lineRule="atLeast"/>
        <w:jc w:val="both"/>
        <w:rPr>
          <w:rFonts w:ascii="Times New Roman" w:hAnsi="Times New Roman" w:cs="Times New Roman"/>
          <w:bCs/>
          <w:color w:val="C00000"/>
          <w:spacing w:val="-3"/>
          <w:sz w:val="24"/>
          <w:szCs w:val="24"/>
        </w:rPr>
      </w:pPr>
    </w:p>
    <w:p w14:paraId="3C2DC224" w14:textId="77777777" w:rsidR="00F97885" w:rsidRPr="00F97885" w:rsidRDefault="00F97885" w:rsidP="00F97885">
      <w:pPr>
        <w:widowControl/>
        <w:suppressAutoHyphens w:val="0"/>
        <w:autoSpaceDE/>
        <w:spacing w:line="360" w:lineRule="auto"/>
        <w:rPr>
          <w:rFonts w:ascii="Times New Roman" w:hAnsi="Times New Roman" w:cs="Times New Roman"/>
          <w:b/>
          <w:sz w:val="28"/>
          <w:szCs w:val="28"/>
          <w:lang w:eastAsia="en-US"/>
        </w:rPr>
      </w:pPr>
      <w:r w:rsidRPr="00F97885">
        <w:rPr>
          <w:rFonts w:ascii="Times New Roman" w:hAnsi="Times New Roman" w:cs="Times New Roman"/>
          <w:b/>
          <w:sz w:val="28"/>
          <w:szCs w:val="28"/>
          <w:lang w:eastAsia="en-US"/>
        </w:rPr>
        <w:t>BILJEŠKE UZ OBRAZAC „BILANCA":</w:t>
      </w:r>
    </w:p>
    <w:p w14:paraId="427DB3E6" w14:textId="77777777" w:rsidR="00F97885" w:rsidRPr="00F97885" w:rsidRDefault="00F97885" w:rsidP="00F97885">
      <w:pPr>
        <w:widowControl/>
        <w:numPr>
          <w:ilvl w:val="0"/>
          <w:numId w:val="4"/>
        </w:numPr>
        <w:tabs>
          <w:tab w:val="num" w:pos="720"/>
        </w:tabs>
        <w:suppressAutoHyphens w:val="0"/>
        <w:autoSpaceDE/>
        <w:ind w:left="720" w:hanging="720"/>
        <w:jc w:val="both"/>
        <w:rPr>
          <w:rFonts w:ascii="Times New Roman" w:hAnsi="Times New Roman" w:cs="Times New Roman"/>
          <w:b/>
          <w:bCs/>
          <w:sz w:val="24"/>
          <w:szCs w:val="24"/>
          <w:lang w:eastAsia="en-US"/>
        </w:rPr>
      </w:pPr>
      <w:r w:rsidRPr="00F97885">
        <w:rPr>
          <w:rFonts w:ascii="Times New Roman" w:hAnsi="Times New Roman" w:cs="Times New Roman"/>
          <w:b/>
          <w:bCs/>
          <w:sz w:val="24"/>
          <w:szCs w:val="24"/>
          <w:lang w:eastAsia="en-US"/>
        </w:rPr>
        <w:t xml:space="preserve">Imovina </w:t>
      </w:r>
    </w:p>
    <w:p w14:paraId="77851E5A" w14:textId="47BDC393" w:rsidR="00F97885" w:rsidRPr="00F97885" w:rsidRDefault="00F97885" w:rsidP="00E83C14">
      <w:pPr>
        <w:widowControl/>
        <w:suppressAutoHyphens w:val="0"/>
        <w:autoSpaceDE/>
        <w:ind w:left="720"/>
        <w:jc w:val="both"/>
        <w:rPr>
          <w:rFonts w:ascii="Times New Roman" w:hAnsi="Times New Roman" w:cs="Times New Roman"/>
          <w:sz w:val="24"/>
          <w:szCs w:val="24"/>
          <w:lang w:eastAsia="en-US"/>
        </w:rPr>
      </w:pPr>
      <w:r w:rsidRPr="00F97885">
        <w:rPr>
          <w:rFonts w:ascii="Times New Roman" w:hAnsi="Times New Roman" w:cs="Times New Roman"/>
          <w:sz w:val="24"/>
          <w:szCs w:val="24"/>
          <w:lang w:eastAsia="en-US"/>
        </w:rPr>
        <w:t>Na ovoj bilančnoj poziciji izraženo je povećanje imovine u 202</w:t>
      </w:r>
      <w:r>
        <w:rPr>
          <w:rFonts w:ascii="Times New Roman" w:hAnsi="Times New Roman" w:cs="Times New Roman"/>
          <w:sz w:val="24"/>
          <w:szCs w:val="24"/>
          <w:lang w:eastAsia="en-US"/>
        </w:rPr>
        <w:t>3</w:t>
      </w:r>
      <w:r w:rsidRPr="00F97885">
        <w:rPr>
          <w:rFonts w:ascii="Times New Roman" w:hAnsi="Times New Roman" w:cs="Times New Roman"/>
          <w:sz w:val="24"/>
          <w:szCs w:val="24"/>
          <w:lang w:eastAsia="en-US"/>
        </w:rPr>
        <w:t xml:space="preserve">. godini za </w:t>
      </w:r>
      <w:r w:rsidR="003D37F0">
        <w:rPr>
          <w:rFonts w:ascii="Times New Roman" w:hAnsi="Times New Roman" w:cs="Times New Roman"/>
          <w:sz w:val="24"/>
          <w:szCs w:val="24"/>
          <w:lang w:eastAsia="en-US"/>
        </w:rPr>
        <w:t>3.348.024,10</w:t>
      </w:r>
      <w:r w:rsidR="00E83C14">
        <w:rPr>
          <w:rFonts w:ascii="Times New Roman" w:hAnsi="Times New Roman" w:cs="Times New Roman"/>
          <w:sz w:val="24"/>
          <w:szCs w:val="24"/>
          <w:lang w:eastAsia="en-US"/>
        </w:rPr>
        <w:t xml:space="preserve"> </w:t>
      </w:r>
      <w:r w:rsidR="003D37F0">
        <w:rPr>
          <w:rFonts w:ascii="Times New Roman" w:hAnsi="Times New Roman" w:cs="Times New Roman"/>
          <w:sz w:val="24"/>
          <w:szCs w:val="24"/>
          <w:lang w:eastAsia="en-US"/>
        </w:rPr>
        <w:t>eura</w:t>
      </w:r>
      <w:r w:rsidRPr="00F97885">
        <w:rPr>
          <w:rFonts w:ascii="Times New Roman" w:hAnsi="Times New Roman" w:cs="Times New Roman"/>
          <w:sz w:val="24"/>
          <w:szCs w:val="24"/>
          <w:lang w:eastAsia="en-US"/>
        </w:rPr>
        <w:t xml:space="preserve">. Ovo povećanje najvećim dijelom se odnosi na povećanje na sljedećim bilančnim pozicijama: </w:t>
      </w:r>
    </w:p>
    <w:p w14:paraId="48EA5A0E" w14:textId="77777777" w:rsidR="00F97885" w:rsidRPr="00F97885" w:rsidRDefault="00F97885" w:rsidP="00F97885">
      <w:pPr>
        <w:widowControl/>
        <w:suppressAutoHyphens w:val="0"/>
        <w:autoSpaceDE/>
        <w:jc w:val="both"/>
        <w:rPr>
          <w:rFonts w:ascii="Times New Roman" w:hAnsi="Times New Roman" w:cs="Times New Roman"/>
          <w:sz w:val="24"/>
          <w:szCs w:val="24"/>
          <w:lang w:eastAsia="en-US"/>
        </w:rPr>
      </w:pPr>
    </w:p>
    <w:p w14:paraId="618DB28F" w14:textId="36A1BA6E" w:rsidR="00F97885" w:rsidRPr="00F97885" w:rsidRDefault="00F97885" w:rsidP="00F97885">
      <w:pPr>
        <w:widowControl/>
        <w:numPr>
          <w:ilvl w:val="0"/>
          <w:numId w:val="21"/>
        </w:numPr>
        <w:suppressAutoHyphens w:val="0"/>
        <w:autoSpaceDE/>
        <w:ind w:left="1134" w:hanging="425"/>
        <w:jc w:val="both"/>
        <w:rPr>
          <w:rFonts w:ascii="Times New Roman" w:hAnsi="Times New Roman" w:cs="Times New Roman"/>
          <w:sz w:val="24"/>
          <w:szCs w:val="24"/>
          <w:lang w:eastAsia="en-US"/>
        </w:rPr>
      </w:pPr>
      <w:r w:rsidRPr="00F97885">
        <w:rPr>
          <w:rFonts w:ascii="Times New Roman" w:hAnsi="Times New Roman" w:cs="Times New Roman"/>
          <w:sz w:val="24"/>
          <w:szCs w:val="24"/>
          <w:lang w:eastAsia="en-US"/>
        </w:rPr>
        <w:t xml:space="preserve">Na bilančnoj poziciji </w:t>
      </w:r>
      <w:r w:rsidR="003D37F0">
        <w:rPr>
          <w:rFonts w:ascii="Times New Roman" w:hAnsi="Times New Roman" w:cs="Times New Roman"/>
          <w:sz w:val="24"/>
          <w:szCs w:val="24"/>
          <w:lang w:eastAsia="en-US"/>
        </w:rPr>
        <w:t xml:space="preserve">Poslovni objekti </w:t>
      </w:r>
      <w:r w:rsidRPr="00F97885">
        <w:rPr>
          <w:rFonts w:ascii="Times New Roman" w:hAnsi="Times New Roman" w:cs="Times New Roman"/>
          <w:sz w:val="24"/>
          <w:szCs w:val="24"/>
          <w:lang w:eastAsia="en-US"/>
        </w:rPr>
        <w:t xml:space="preserve"> (02</w:t>
      </w:r>
      <w:r w:rsidR="003D37F0">
        <w:rPr>
          <w:rFonts w:ascii="Times New Roman" w:hAnsi="Times New Roman" w:cs="Times New Roman"/>
          <w:sz w:val="24"/>
          <w:szCs w:val="24"/>
          <w:lang w:eastAsia="en-US"/>
        </w:rPr>
        <w:t>12</w:t>
      </w:r>
      <w:r w:rsidRPr="00F97885">
        <w:rPr>
          <w:rFonts w:ascii="Times New Roman" w:hAnsi="Times New Roman" w:cs="Times New Roman"/>
          <w:sz w:val="24"/>
          <w:szCs w:val="24"/>
          <w:lang w:eastAsia="en-US"/>
        </w:rPr>
        <w:t>) vidljivo je povećanje imovine u odnosu na prošlu godinu za</w:t>
      </w:r>
      <w:r w:rsidR="003D37F0">
        <w:rPr>
          <w:rFonts w:ascii="Times New Roman" w:hAnsi="Times New Roman" w:cs="Times New Roman"/>
          <w:sz w:val="24"/>
          <w:szCs w:val="24"/>
          <w:lang w:eastAsia="en-US"/>
        </w:rPr>
        <w:t xml:space="preserve"> 1.554.704,17 </w:t>
      </w:r>
      <w:r w:rsidRPr="00F97885">
        <w:rPr>
          <w:rFonts w:ascii="Times New Roman" w:hAnsi="Times New Roman" w:cs="Times New Roman"/>
          <w:sz w:val="24"/>
          <w:szCs w:val="24"/>
          <w:lang w:eastAsia="en-US"/>
        </w:rPr>
        <w:t xml:space="preserve"> i </w:t>
      </w:r>
      <w:r w:rsidR="003D37F0">
        <w:rPr>
          <w:rFonts w:ascii="Times New Roman" w:hAnsi="Times New Roman" w:cs="Times New Roman"/>
          <w:sz w:val="24"/>
          <w:szCs w:val="24"/>
          <w:lang w:eastAsia="en-US"/>
        </w:rPr>
        <w:t>u većem dijelu se odnosi na</w:t>
      </w:r>
      <w:r w:rsidR="00103EB7">
        <w:rPr>
          <w:rFonts w:ascii="Times New Roman" w:hAnsi="Times New Roman" w:cs="Times New Roman"/>
          <w:sz w:val="24"/>
          <w:szCs w:val="24"/>
          <w:lang w:eastAsia="en-US"/>
        </w:rPr>
        <w:t xml:space="preserve"> </w:t>
      </w:r>
      <w:r w:rsidR="003D37F0">
        <w:rPr>
          <w:rFonts w:ascii="Times New Roman" w:hAnsi="Times New Roman" w:cs="Times New Roman"/>
          <w:sz w:val="24"/>
          <w:szCs w:val="24"/>
          <w:lang w:eastAsia="en-US"/>
        </w:rPr>
        <w:t xml:space="preserve">usklađenje evidencije imovina konkretno evidencije zgrade Doma kulture , uređenje igrališta </w:t>
      </w:r>
      <w:r w:rsidR="00103EB7">
        <w:rPr>
          <w:rFonts w:ascii="Times New Roman" w:hAnsi="Times New Roman" w:cs="Times New Roman"/>
          <w:sz w:val="24"/>
          <w:szCs w:val="24"/>
          <w:lang w:eastAsia="en-US"/>
        </w:rPr>
        <w:t>i ostalo.</w:t>
      </w:r>
    </w:p>
    <w:p w14:paraId="1408123C" w14:textId="7692A65F" w:rsidR="00F97885" w:rsidRPr="00F97885" w:rsidRDefault="00F97885" w:rsidP="00F97885">
      <w:pPr>
        <w:widowControl/>
        <w:numPr>
          <w:ilvl w:val="0"/>
          <w:numId w:val="21"/>
        </w:numPr>
        <w:suppressAutoHyphens w:val="0"/>
        <w:autoSpaceDE/>
        <w:ind w:left="1134" w:hanging="425"/>
        <w:jc w:val="both"/>
        <w:rPr>
          <w:rFonts w:ascii="Times New Roman" w:hAnsi="Times New Roman" w:cs="Times New Roman"/>
          <w:sz w:val="24"/>
          <w:szCs w:val="24"/>
          <w:lang w:eastAsia="en-US"/>
        </w:rPr>
      </w:pPr>
      <w:r w:rsidRPr="00F97885">
        <w:rPr>
          <w:rFonts w:ascii="Times New Roman" w:hAnsi="Times New Roman" w:cs="Times New Roman"/>
          <w:sz w:val="24"/>
          <w:szCs w:val="24"/>
          <w:lang w:eastAsia="en-US"/>
        </w:rPr>
        <w:t xml:space="preserve">Na bilančnoj poziciji </w:t>
      </w:r>
      <w:r w:rsidR="00103EB7">
        <w:rPr>
          <w:rFonts w:ascii="Times New Roman" w:hAnsi="Times New Roman" w:cs="Times New Roman"/>
          <w:sz w:val="24"/>
          <w:szCs w:val="24"/>
          <w:lang w:eastAsia="en-US"/>
        </w:rPr>
        <w:t xml:space="preserve">Uredska oprema i namještaj </w:t>
      </w:r>
      <w:r w:rsidRPr="00F97885">
        <w:rPr>
          <w:rFonts w:ascii="Times New Roman" w:hAnsi="Times New Roman" w:cs="Times New Roman"/>
          <w:sz w:val="24"/>
          <w:szCs w:val="24"/>
          <w:lang w:eastAsia="en-US"/>
        </w:rPr>
        <w:t xml:space="preserve"> (02</w:t>
      </w:r>
      <w:r w:rsidR="00103EB7">
        <w:rPr>
          <w:rFonts w:ascii="Times New Roman" w:hAnsi="Times New Roman" w:cs="Times New Roman"/>
          <w:sz w:val="24"/>
          <w:szCs w:val="24"/>
          <w:lang w:eastAsia="en-US"/>
        </w:rPr>
        <w:t>21</w:t>
      </w:r>
      <w:r w:rsidRPr="00F97885">
        <w:rPr>
          <w:rFonts w:ascii="Times New Roman" w:hAnsi="Times New Roman" w:cs="Times New Roman"/>
          <w:sz w:val="24"/>
          <w:szCs w:val="24"/>
          <w:lang w:eastAsia="en-US"/>
        </w:rPr>
        <w:t xml:space="preserve">) evidentno je </w:t>
      </w:r>
      <w:r w:rsidR="00103EB7">
        <w:rPr>
          <w:rFonts w:ascii="Times New Roman" w:hAnsi="Times New Roman" w:cs="Times New Roman"/>
          <w:sz w:val="24"/>
          <w:szCs w:val="24"/>
          <w:lang w:eastAsia="en-US"/>
        </w:rPr>
        <w:t xml:space="preserve">povećanje </w:t>
      </w:r>
      <w:r w:rsidRPr="00F97885">
        <w:rPr>
          <w:rFonts w:ascii="Times New Roman" w:hAnsi="Times New Roman" w:cs="Times New Roman"/>
          <w:sz w:val="24"/>
          <w:szCs w:val="24"/>
          <w:lang w:eastAsia="en-US"/>
        </w:rPr>
        <w:t xml:space="preserve"> vrijednosti u </w:t>
      </w:r>
      <w:r w:rsidR="00103EB7">
        <w:rPr>
          <w:rFonts w:ascii="Times New Roman" w:hAnsi="Times New Roman" w:cs="Times New Roman"/>
          <w:sz w:val="24"/>
          <w:szCs w:val="24"/>
          <w:lang w:eastAsia="en-US"/>
        </w:rPr>
        <w:t>175.225,13 eura radi ispravka evidentiranja uredske opreme u Bioekološko edukacijskom centru Virovi i nabavke nove.</w:t>
      </w:r>
    </w:p>
    <w:p w14:paraId="4CCCCEDA" w14:textId="77777777" w:rsidR="00103EB7" w:rsidRDefault="00103EB7" w:rsidP="00103EB7">
      <w:pPr>
        <w:widowControl/>
        <w:numPr>
          <w:ilvl w:val="0"/>
          <w:numId w:val="21"/>
        </w:numPr>
        <w:suppressAutoHyphens w:val="0"/>
        <w:autoSpaceDE/>
        <w:ind w:left="1134" w:hanging="425"/>
        <w:jc w:val="both"/>
        <w:rPr>
          <w:rFonts w:ascii="Times New Roman" w:hAnsi="Times New Roman" w:cs="Times New Roman"/>
          <w:sz w:val="24"/>
          <w:szCs w:val="24"/>
          <w:lang w:eastAsia="en-US"/>
        </w:rPr>
      </w:pPr>
      <w:r>
        <w:rPr>
          <w:rFonts w:ascii="Times New Roman" w:hAnsi="Times New Roman" w:cs="Times New Roman"/>
          <w:sz w:val="24"/>
          <w:szCs w:val="24"/>
          <w:lang w:eastAsia="en-US"/>
        </w:rPr>
        <w:t>Na bilančnoj poziciji Oprema za zaštitu i održavanje ( 0223) evidentirano je povećanje iz razloga usklađenja evidencije opreme nabavljene kroz projekte.</w:t>
      </w:r>
      <w:r w:rsidR="00F97885" w:rsidRPr="00F97885">
        <w:rPr>
          <w:rFonts w:ascii="Times New Roman" w:hAnsi="Times New Roman" w:cs="Times New Roman"/>
          <w:sz w:val="24"/>
          <w:szCs w:val="24"/>
          <w:lang w:eastAsia="en-US"/>
        </w:rPr>
        <w:t xml:space="preserve"> </w:t>
      </w:r>
    </w:p>
    <w:p w14:paraId="6B889C3D" w14:textId="77777777" w:rsidR="004F0B20" w:rsidRDefault="00103EB7" w:rsidP="004F0B20">
      <w:pPr>
        <w:widowControl/>
        <w:numPr>
          <w:ilvl w:val="0"/>
          <w:numId w:val="21"/>
        </w:numPr>
        <w:suppressAutoHyphens w:val="0"/>
        <w:autoSpaceDE/>
        <w:ind w:left="1134" w:hanging="425"/>
        <w:jc w:val="both"/>
        <w:rPr>
          <w:rFonts w:ascii="Times New Roman" w:hAnsi="Times New Roman" w:cs="Times New Roman"/>
          <w:sz w:val="24"/>
          <w:szCs w:val="24"/>
          <w:lang w:eastAsia="en-US"/>
        </w:rPr>
      </w:pPr>
      <w:r w:rsidRPr="00103EB7">
        <w:rPr>
          <w:rFonts w:ascii="Times New Roman" w:hAnsi="Times New Roman" w:cs="Times New Roman"/>
          <w:sz w:val="24"/>
          <w:szCs w:val="24"/>
          <w:lang w:eastAsia="en-US"/>
        </w:rPr>
        <w:t>Na bilančnoj poziciji U</w:t>
      </w:r>
      <w:r>
        <w:rPr>
          <w:rFonts w:ascii="Times New Roman" w:hAnsi="Times New Roman" w:cs="Times New Roman"/>
          <w:sz w:val="24"/>
          <w:szCs w:val="24"/>
          <w:lang w:eastAsia="en-US"/>
        </w:rPr>
        <w:t xml:space="preserve">laganja u računalne programe </w:t>
      </w:r>
      <w:r w:rsidRPr="00103EB7">
        <w:rPr>
          <w:rFonts w:ascii="Times New Roman" w:hAnsi="Times New Roman" w:cs="Times New Roman"/>
          <w:sz w:val="24"/>
          <w:szCs w:val="24"/>
          <w:lang w:eastAsia="en-US"/>
        </w:rPr>
        <w:t xml:space="preserve"> (02</w:t>
      </w:r>
      <w:r>
        <w:rPr>
          <w:rFonts w:ascii="Times New Roman" w:hAnsi="Times New Roman" w:cs="Times New Roman"/>
          <w:sz w:val="24"/>
          <w:szCs w:val="24"/>
          <w:lang w:eastAsia="en-US"/>
        </w:rPr>
        <w:t>62</w:t>
      </w:r>
      <w:r w:rsidRPr="00103EB7">
        <w:rPr>
          <w:rFonts w:ascii="Times New Roman" w:hAnsi="Times New Roman" w:cs="Times New Roman"/>
          <w:sz w:val="24"/>
          <w:szCs w:val="24"/>
          <w:lang w:eastAsia="en-US"/>
        </w:rPr>
        <w:t xml:space="preserve">) evidentno je povećanje </w:t>
      </w:r>
      <w:r>
        <w:rPr>
          <w:rFonts w:ascii="Times New Roman" w:hAnsi="Times New Roman" w:cs="Times New Roman"/>
          <w:sz w:val="24"/>
          <w:szCs w:val="24"/>
          <w:lang w:eastAsia="en-US"/>
        </w:rPr>
        <w:t xml:space="preserve">u </w:t>
      </w:r>
      <w:r w:rsidRPr="00103EB7">
        <w:rPr>
          <w:rFonts w:ascii="Times New Roman" w:hAnsi="Times New Roman" w:cs="Times New Roman"/>
          <w:sz w:val="24"/>
          <w:szCs w:val="24"/>
          <w:lang w:eastAsia="en-US"/>
        </w:rPr>
        <w:t xml:space="preserve"> vrijednosti </w:t>
      </w:r>
      <w:r>
        <w:rPr>
          <w:rFonts w:ascii="Times New Roman" w:hAnsi="Times New Roman" w:cs="Times New Roman"/>
          <w:sz w:val="24"/>
          <w:szCs w:val="24"/>
          <w:lang w:eastAsia="en-US"/>
        </w:rPr>
        <w:t xml:space="preserve">8.276,71 </w:t>
      </w:r>
      <w:r w:rsidRPr="00103EB7">
        <w:rPr>
          <w:rFonts w:ascii="Times New Roman" w:hAnsi="Times New Roman" w:cs="Times New Roman"/>
          <w:sz w:val="24"/>
          <w:szCs w:val="24"/>
          <w:lang w:eastAsia="en-US"/>
        </w:rPr>
        <w:t xml:space="preserve">eur </w:t>
      </w:r>
      <w:r w:rsidR="004C3C65">
        <w:rPr>
          <w:rFonts w:ascii="Times New Roman" w:hAnsi="Times New Roman" w:cs="Times New Roman"/>
          <w:sz w:val="24"/>
          <w:szCs w:val="24"/>
          <w:lang w:eastAsia="en-US"/>
        </w:rPr>
        <w:t xml:space="preserve">najvećim dijelom </w:t>
      </w:r>
      <w:r w:rsidRPr="00103EB7">
        <w:rPr>
          <w:rFonts w:ascii="Times New Roman" w:hAnsi="Times New Roman" w:cs="Times New Roman"/>
          <w:sz w:val="24"/>
          <w:szCs w:val="24"/>
          <w:lang w:eastAsia="en-US"/>
        </w:rPr>
        <w:t xml:space="preserve">radi ispravka evidentiranja </w:t>
      </w:r>
      <w:r w:rsidR="004C3C65">
        <w:rPr>
          <w:rFonts w:ascii="Times New Roman" w:hAnsi="Times New Roman" w:cs="Times New Roman"/>
          <w:sz w:val="24"/>
          <w:szCs w:val="24"/>
          <w:lang w:eastAsia="en-US"/>
        </w:rPr>
        <w:t xml:space="preserve">računalni programa u multimedijalnoj dvorani </w:t>
      </w:r>
      <w:r w:rsidRPr="00103EB7">
        <w:rPr>
          <w:rFonts w:ascii="Times New Roman" w:hAnsi="Times New Roman" w:cs="Times New Roman"/>
          <w:sz w:val="24"/>
          <w:szCs w:val="24"/>
          <w:lang w:eastAsia="en-US"/>
        </w:rPr>
        <w:t>u Bioekološko edukacijskom centru Virovi</w:t>
      </w:r>
      <w:r w:rsidR="004C3C65">
        <w:rPr>
          <w:rFonts w:ascii="Times New Roman" w:hAnsi="Times New Roman" w:cs="Times New Roman"/>
          <w:sz w:val="24"/>
          <w:szCs w:val="24"/>
          <w:lang w:eastAsia="en-US"/>
        </w:rPr>
        <w:t>.</w:t>
      </w:r>
    </w:p>
    <w:p w14:paraId="4A1DD11F" w14:textId="3EA84F5A" w:rsidR="004F0B20" w:rsidRPr="004F0B20" w:rsidRDefault="004F0B20" w:rsidP="004F0B20">
      <w:pPr>
        <w:widowControl/>
        <w:numPr>
          <w:ilvl w:val="0"/>
          <w:numId w:val="21"/>
        </w:numPr>
        <w:suppressAutoHyphens w:val="0"/>
        <w:autoSpaceDE/>
        <w:ind w:left="1134" w:hanging="425"/>
        <w:jc w:val="both"/>
        <w:rPr>
          <w:rFonts w:ascii="Times New Roman" w:hAnsi="Times New Roman" w:cs="Times New Roman"/>
          <w:sz w:val="24"/>
          <w:szCs w:val="24"/>
          <w:lang w:eastAsia="en-US"/>
        </w:rPr>
      </w:pPr>
      <w:r w:rsidRPr="004F0B20">
        <w:rPr>
          <w:rFonts w:ascii="Times New Roman" w:hAnsi="Times New Roman" w:cs="Times New Roman"/>
          <w:sz w:val="24"/>
          <w:szCs w:val="24"/>
          <w:lang w:eastAsia="en-US"/>
        </w:rPr>
        <w:t>Na bilančnoj poziciji</w:t>
      </w:r>
      <w:r>
        <w:rPr>
          <w:rFonts w:ascii="Times New Roman" w:hAnsi="Times New Roman" w:cs="Times New Roman"/>
          <w:sz w:val="24"/>
          <w:szCs w:val="24"/>
          <w:lang w:eastAsia="en-US"/>
        </w:rPr>
        <w:t xml:space="preserve"> Sitni inventar i auto gume u upotrebi  </w:t>
      </w:r>
      <w:r w:rsidRPr="004F0B20">
        <w:rPr>
          <w:rFonts w:ascii="Times New Roman" w:hAnsi="Times New Roman" w:cs="Times New Roman"/>
          <w:sz w:val="24"/>
          <w:szCs w:val="24"/>
          <w:lang w:eastAsia="en-US"/>
        </w:rPr>
        <w:t xml:space="preserve">  (0</w:t>
      </w:r>
      <w:r>
        <w:rPr>
          <w:rFonts w:ascii="Times New Roman" w:hAnsi="Times New Roman" w:cs="Times New Roman"/>
          <w:sz w:val="24"/>
          <w:szCs w:val="24"/>
          <w:lang w:eastAsia="en-US"/>
        </w:rPr>
        <w:t>42</w:t>
      </w:r>
      <w:r w:rsidRPr="004F0B20">
        <w:rPr>
          <w:rFonts w:ascii="Times New Roman" w:hAnsi="Times New Roman" w:cs="Times New Roman"/>
          <w:sz w:val="24"/>
          <w:szCs w:val="24"/>
          <w:lang w:eastAsia="en-US"/>
        </w:rPr>
        <w:t xml:space="preserve">) evidentno je povećanje u  vrijednosti </w:t>
      </w:r>
      <w:r>
        <w:rPr>
          <w:rFonts w:ascii="Times New Roman" w:hAnsi="Times New Roman" w:cs="Times New Roman"/>
          <w:sz w:val="24"/>
          <w:szCs w:val="24"/>
          <w:lang w:eastAsia="en-US"/>
        </w:rPr>
        <w:t>62.770,02</w:t>
      </w:r>
      <w:r w:rsidRPr="004F0B20">
        <w:rPr>
          <w:rFonts w:ascii="Times New Roman" w:hAnsi="Times New Roman" w:cs="Times New Roman"/>
          <w:sz w:val="24"/>
          <w:szCs w:val="24"/>
          <w:lang w:eastAsia="en-US"/>
        </w:rPr>
        <w:t xml:space="preserve"> eur</w:t>
      </w:r>
      <w:r>
        <w:rPr>
          <w:rFonts w:ascii="Times New Roman" w:hAnsi="Times New Roman" w:cs="Times New Roman"/>
          <w:sz w:val="24"/>
          <w:szCs w:val="24"/>
          <w:lang w:eastAsia="en-US"/>
        </w:rPr>
        <w:t>a</w:t>
      </w:r>
      <w:r w:rsidRPr="004F0B20">
        <w:rPr>
          <w:rFonts w:ascii="Times New Roman" w:hAnsi="Times New Roman" w:cs="Times New Roman"/>
          <w:sz w:val="24"/>
          <w:szCs w:val="24"/>
          <w:lang w:eastAsia="en-US"/>
        </w:rPr>
        <w:t xml:space="preserve"> najvećim dijelom radi ispravka evidentiranja </w:t>
      </w:r>
      <w:r>
        <w:rPr>
          <w:rFonts w:ascii="Times New Roman" w:hAnsi="Times New Roman" w:cs="Times New Roman"/>
          <w:sz w:val="24"/>
          <w:szCs w:val="24"/>
          <w:lang w:eastAsia="en-US"/>
        </w:rPr>
        <w:t xml:space="preserve">sitnog inventara </w:t>
      </w:r>
      <w:r w:rsidRPr="004F0B20">
        <w:rPr>
          <w:rFonts w:ascii="Times New Roman" w:hAnsi="Times New Roman" w:cs="Times New Roman"/>
          <w:sz w:val="24"/>
          <w:szCs w:val="24"/>
          <w:lang w:eastAsia="en-US"/>
        </w:rPr>
        <w:t>u Bioekološko edukacijskom centru Virovi.</w:t>
      </w:r>
    </w:p>
    <w:p w14:paraId="5884FF10" w14:textId="555F31F6" w:rsidR="00103EB7" w:rsidRPr="00F97885" w:rsidRDefault="004F0B20" w:rsidP="00F97885">
      <w:pPr>
        <w:widowControl/>
        <w:numPr>
          <w:ilvl w:val="0"/>
          <w:numId w:val="21"/>
        </w:numPr>
        <w:suppressAutoHyphens w:val="0"/>
        <w:autoSpaceDE/>
        <w:ind w:left="1134" w:hanging="425"/>
        <w:jc w:val="both"/>
        <w:rPr>
          <w:rFonts w:ascii="Times New Roman" w:hAnsi="Times New Roman" w:cs="Times New Roman"/>
          <w:sz w:val="24"/>
          <w:szCs w:val="24"/>
          <w:lang w:eastAsia="en-US"/>
        </w:rPr>
      </w:pPr>
      <w:r>
        <w:rPr>
          <w:rFonts w:ascii="Times New Roman" w:hAnsi="Times New Roman" w:cs="Times New Roman"/>
          <w:sz w:val="24"/>
          <w:szCs w:val="24"/>
          <w:lang w:eastAsia="en-US"/>
        </w:rPr>
        <w:t>Na bilančnoj poziciji Građevinski objekti u pripremi ( 051) evidentirano je povećanje radi izgradnje objekta Grobljanska kapela u Otoku.</w:t>
      </w:r>
    </w:p>
    <w:p w14:paraId="4A62A122" w14:textId="77777777" w:rsidR="00F97885" w:rsidRPr="00F97885" w:rsidRDefault="00F97885" w:rsidP="00F97885">
      <w:pPr>
        <w:widowControl/>
        <w:suppressAutoHyphens w:val="0"/>
        <w:autoSpaceDE/>
        <w:ind w:left="720"/>
        <w:jc w:val="both"/>
        <w:rPr>
          <w:rFonts w:ascii="Times New Roman" w:hAnsi="Times New Roman" w:cs="Times New Roman"/>
          <w:sz w:val="24"/>
          <w:szCs w:val="24"/>
          <w:lang w:eastAsia="en-US"/>
        </w:rPr>
      </w:pPr>
    </w:p>
    <w:p w14:paraId="44CC6C58" w14:textId="77777777" w:rsidR="00F97885" w:rsidRPr="00F97885" w:rsidRDefault="00F97885" w:rsidP="00F97885">
      <w:pPr>
        <w:widowControl/>
        <w:numPr>
          <w:ilvl w:val="0"/>
          <w:numId w:val="4"/>
        </w:numPr>
        <w:tabs>
          <w:tab w:val="num" w:pos="720"/>
        </w:tabs>
        <w:suppressAutoHyphens w:val="0"/>
        <w:autoSpaceDE/>
        <w:ind w:left="720" w:hanging="720"/>
        <w:jc w:val="both"/>
        <w:rPr>
          <w:rFonts w:ascii="Times New Roman" w:hAnsi="Times New Roman" w:cs="Times New Roman"/>
          <w:b/>
          <w:bCs/>
          <w:sz w:val="24"/>
          <w:szCs w:val="24"/>
          <w:lang w:eastAsia="en-US"/>
        </w:rPr>
      </w:pPr>
      <w:r w:rsidRPr="00F97885">
        <w:rPr>
          <w:rFonts w:ascii="Times New Roman" w:hAnsi="Times New Roman" w:cs="Times New Roman"/>
          <w:b/>
          <w:bCs/>
          <w:sz w:val="24"/>
          <w:szCs w:val="24"/>
          <w:lang w:eastAsia="en-US"/>
        </w:rPr>
        <w:t xml:space="preserve">Obveze i vlastiti izvori </w:t>
      </w:r>
    </w:p>
    <w:p w14:paraId="71654162" w14:textId="2FE5E223" w:rsidR="00F97885" w:rsidRDefault="00F97885" w:rsidP="00F97885">
      <w:pPr>
        <w:widowControl/>
        <w:suppressAutoHyphens w:val="0"/>
        <w:autoSpaceDE/>
        <w:ind w:left="709" w:firstLine="11"/>
        <w:jc w:val="both"/>
        <w:rPr>
          <w:rFonts w:ascii="Times New Roman" w:hAnsi="Times New Roman" w:cs="Times New Roman"/>
          <w:sz w:val="24"/>
          <w:szCs w:val="24"/>
          <w:lang w:eastAsia="en-US"/>
        </w:rPr>
      </w:pPr>
      <w:r w:rsidRPr="00F97885">
        <w:rPr>
          <w:rFonts w:ascii="Times New Roman" w:hAnsi="Times New Roman" w:cs="Times New Roman"/>
          <w:sz w:val="24"/>
          <w:szCs w:val="24"/>
          <w:lang w:eastAsia="en-US"/>
        </w:rPr>
        <w:t xml:space="preserve">Obveze i vlastiti izvori obrazloženi su u bilješkama uz obrazac  PR-RAS  i obrazac  Obveze.  Općenito, </w:t>
      </w:r>
      <w:r w:rsidR="004F0B20">
        <w:rPr>
          <w:rFonts w:ascii="Times New Roman" w:hAnsi="Times New Roman" w:cs="Times New Roman"/>
          <w:sz w:val="24"/>
          <w:szCs w:val="24"/>
          <w:lang w:eastAsia="en-US"/>
        </w:rPr>
        <w:t xml:space="preserve">utvrđeno je smanjenje </w:t>
      </w:r>
      <w:r w:rsidRPr="00F97885">
        <w:rPr>
          <w:rFonts w:ascii="Times New Roman" w:hAnsi="Times New Roman" w:cs="Times New Roman"/>
          <w:sz w:val="24"/>
          <w:szCs w:val="24"/>
          <w:lang w:eastAsia="en-US"/>
        </w:rPr>
        <w:t xml:space="preserve"> obveza (2) </w:t>
      </w:r>
      <w:r w:rsidR="004F0B20">
        <w:rPr>
          <w:rFonts w:ascii="Times New Roman" w:hAnsi="Times New Roman" w:cs="Times New Roman"/>
          <w:sz w:val="24"/>
          <w:szCs w:val="24"/>
          <w:lang w:eastAsia="en-US"/>
        </w:rPr>
        <w:t xml:space="preserve"> u odnosu na 2022. godinu.</w:t>
      </w:r>
    </w:p>
    <w:p w14:paraId="301C1BD9" w14:textId="77777777" w:rsidR="00C41891" w:rsidRDefault="00C41891" w:rsidP="00F97885">
      <w:pPr>
        <w:widowControl/>
        <w:suppressAutoHyphens w:val="0"/>
        <w:autoSpaceDE/>
        <w:ind w:left="709" w:firstLine="11"/>
        <w:jc w:val="both"/>
        <w:rPr>
          <w:rFonts w:ascii="Times New Roman" w:hAnsi="Times New Roman" w:cs="Times New Roman"/>
          <w:sz w:val="24"/>
          <w:szCs w:val="24"/>
          <w:lang w:eastAsia="en-US"/>
        </w:rPr>
      </w:pPr>
    </w:p>
    <w:p w14:paraId="600C22DF" w14:textId="77777777" w:rsidR="00C41891" w:rsidRPr="00F97885" w:rsidRDefault="00C41891" w:rsidP="00F97885">
      <w:pPr>
        <w:widowControl/>
        <w:suppressAutoHyphens w:val="0"/>
        <w:autoSpaceDE/>
        <w:ind w:left="709" w:firstLine="11"/>
        <w:jc w:val="both"/>
        <w:rPr>
          <w:rFonts w:ascii="Times New Roman" w:hAnsi="Times New Roman" w:cs="Times New Roman"/>
          <w:sz w:val="24"/>
          <w:szCs w:val="24"/>
          <w:lang w:eastAsia="en-US"/>
        </w:rPr>
      </w:pPr>
    </w:p>
    <w:p w14:paraId="013E8D53" w14:textId="658C66FD" w:rsidR="00C41891" w:rsidRDefault="00C41891" w:rsidP="00C41891">
      <w:pPr>
        <w:jc w:val="both"/>
        <w:rPr>
          <w:rFonts w:ascii="Times New Roman" w:hAnsi="Times New Roman"/>
          <w:sz w:val="24"/>
          <w:szCs w:val="24"/>
          <w:lang w:eastAsia="hr-HR"/>
        </w:rPr>
      </w:pPr>
      <w:r>
        <w:rPr>
          <w:rFonts w:ascii="Times New Roman" w:hAnsi="Times New Roman"/>
          <w:sz w:val="24"/>
          <w:szCs w:val="24"/>
          <w:lang w:eastAsia="hr-HR"/>
        </w:rPr>
        <w:t xml:space="preserve">U postupku utvrđivanja rezultata temeljem čl 81. i 82. Pravilnika o proračunskom računovodstvu i računskom planu najprije se provodi sučeljavanje prihoda i primitaka s rashodima i izdacima, te se utvrđuje njihova razlika kao višak ili manjak po tekućim, kapitalnim i financijskim aktivnostima (sučeljavanje skupina 3 i 6, 4 i 7, te 5 i 8). Nakon navedenog sučeljavanja provode se obvezne korekcije rezultata </w:t>
      </w:r>
    </w:p>
    <w:p w14:paraId="57C0537C" w14:textId="7A0A64D5" w:rsidR="00C41891" w:rsidRDefault="00C41891" w:rsidP="00C41891">
      <w:pPr>
        <w:pStyle w:val="Bezproreda"/>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Slijedom navedenog provedena je korekcija u iznosu od </w:t>
      </w:r>
      <w:r w:rsidR="00532BD1">
        <w:rPr>
          <w:rFonts w:ascii="Times New Roman" w:eastAsia="Times New Roman" w:hAnsi="Times New Roman" w:cs="Times New Roman"/>
          <w:sz w:val="24"/>
          <w:szCs w:val="24"/>
          <w:lang w:eastAsia="hr-HR"/>
        </w:rPr>
        <w:t xml:space="preserve">245.438,66 eura </w:t>
      </w:r>
      <w:r>
        <w:rPr>
          <w:rFonts w:ascii="Times New Roman" w:eastAsia="Times New Roman" w:hAnsi="Times New Roman" w:cs="Times New Roman"/>
          <w:sz w:val="24"/>
          <w:szCs w:val="24"/>
          <w:lang w:eastAsia="hr-HR"/>
        </w:rPr>
        <w:t xml:space="preserve"> za primljen</w:t>
      </w:r>
      <w:r w:rsidR="00532BD1">
        <w:rPr>
          <w:rFonts w:ascii="Times New Roman" w:eastAsia="Times New Roman" w:hAnsi="Times New Roman" w:cs="Times New Roman"/>
          <w:sz w:val="24"/>
          <w:szCs w:val="24"/>
          <w:lang w:eastAsia="hr-HR"/>
        </w:rPr>
        <w:t>e</w:t>
      </w:r>
      <w:r>
        <w:rPr>
          <w:rFonts w:ascii="Times New Roman" w:eastAsia="Times New Roman" w:hAnsi="Times New Roman" w:cs="Times New Roman"/>
          <w:sz w:val="24"/>
          <w:szCs w:val="24"/>
          <w:lang w:eastAsia="hr-HR"/>
        </w:rPr>
        <w:t xml:space="preserve"> </w:t>
      </w:r>
      <w:r>
        <w:rPr>
          <w:rFonts w:ascii="Times New Roman" w:hAnsi="Times New Roman" w:cs="Times New Roman"/>
          <w:sz w:val="24"/>
          <w:szCs w:val="24"/>
          <w:lang w:eastAsia="hr-HR"/>
        </w:rPr>
        <w:t>kapital</w:t>
      </w:r>
      <w:r w:rsidR="00532BD1">
        <w:rPr>
          <w:rFonts w:ascii="Times New Roman" w:hAnsi="Times New Roman" w:cs="Times New Roman"/>
          <w:sz w:val="24"/>
          <w:szCs w:val="24"/>
          <w:lang w:eastAsia="hr-HR"/>
        </w:rPr>
        <w:t>e</w:t>
      </w:r>
      <w:r>
        <w:rPr>
          <w:rFonts w:ascii="Times New Roman" w:hAnsi="Times New Roman" w:cs="Times New Roman"/>
          <w:sz w:val="24"/>
          <w:szCs w:val="24"/>
          <w:lang w:eastAsia="hr-HR"/>
        </w:rPr>
        <w:t xml:space="preserve"> pomoć od Ministarstva </w:t>
      </w:r>
      <w:r w:rsidR="00532BD1">
        <w:rPr>
          <w:rFonts w:ascii="Times New Roman" w:hAnsi="Times New Roman" w:cs="Times New Roman"/>
          <w:sz w:val="24"/>
          <w:szCs w:val="24"/>
          <w:lang w:eastAsia="hr-HR"/>
        </w:rPr>
        <w:t>regionalnog razvoja i  fondova EU</w:t>
      </w:r>
      <w:r>
        <w:rPr>
          <w:rFonts w:ascii="Times New Roman" w:hAnsi="Times New Roman" w:cs="Times New Roman"/>
          <w:sz w:val="24"/>
          <w:szCs w:val="24"/>
          <w:lang w:eastAsia="hr-HR"/>
        </w:rPr>
        <w:t xml:space="preserve"> za sanaciju </w:t>
      </w:r>
      <w:r w:rsidR="00532BD1">
        <w:rPr>
          <w:rFonts w:ascii="Times New Roman" w:hAnsi="Times New Roman" w:cs="Times New Roman"/>
          <w:sz w:val="24"/>
          <w:szCs w:val="24"/>
          <w:lang w:eastAsia="hr-HR"/>
        </w:rPr>
        <w:t xml:space="preserve">nogostupa u ulicama Zrinski Frankopan i Gajevoj ulici </w:t>
      </w:r>
      <w:r>
        <w:rPr>
          <w:rFonts w:ascii="Times New Roman" w:hAnsi="Times New Roman" w:cs="Times New Roman"/>
          <w:sz w:val="24"/>
          <w:szCs w:val="24"/>
        </w:rPr>
        <w:t xml:space="preserve">zaduženjem računa viška prihoda poslovanja, a odobravanjem računa manjka prihoda od nefinancijske imovine. </w:t>
      </w:r>
    </w:p>
    <w:p w14:paraId="084FADF1" w14:textId="77777777" w:rsidR="00C41891" w:rsidRDefault="00C41891" w:rsidP="00C41891">
      <w:pPr>
        <w:jc w:val="both"/>
        <w:rPr>
          <w:rFonts w:ascii="Times New Roman" w:hAnsi="Times New Roman" w:cs="Times New Roman"/>
          <w:color w:val="FF0000"/>
          <w:sz w:val="24"/>
          <w:szCs w:val="24"/>
          <w:lang w:eastAsia="hr-HR"/>
        </w:rPr>
      </w:pPr>
    </w:p>
    <w:p w14:paraId="73D0B916" w14:textId="77777777" w:rsidR="00C41891" w:rsidRDefault="00C41891" w:rsidP="00C41891">
      <w:pPr>
        <w:jc w:val="both"/>
        <w:rPr>
          <w:rFonts w:ascii="Times New Roman" w:hAnsi="Times New Roman"/>
          <w:sz w:val="24"/>
          <w:szCs w:val="24"/>
          <w:lang w:eastAsia="hr-HR"/>
        </w:rPr>
      </w:pPr>
      <w:r>
        <w:rPr>
          <w:rFonts w:ascii="Times New Roman" w:hAnsi="Times New Roman"/>
          <w:sz w:val="24"/>
          <w:szCs w:val="24"/>
          <w:lang w:eastAsia="hr-HR"/>
        </w:rPr>
        <w:t>Podaci u bilanci se iskazuju nakon obvezne korekcije rezultata, iz čega proizlazi odstupanje u odnosu na podatke u obrascu PR-RAS.</w:t>
      </w:r>
    </w:p>
    <w:p w14:paraId="29596639" w14:textId="77777777" w:rsidR="00C41891" w:rsidRDefault="00C41891" w:rsidP="00C41891">
      <w:pPr>
        <w:jc w:val="both"/>
        <w:rPr>
          <w:rFonts w:ascii="Times New Roman" w:eastAsia="Calibri" w:hAnsi="Times New Roman"/>
          <w:color w:val="FF0000"/>
          <w:sz w:val="24"/>
          <w:szCs w:val="24"/>
          <w:lang w:eastAsia="en-US"/>
        </w:rPr>
      </w:pPr>
    </w:p>
    <w:p w14:paraId="65B35B77" w14:textId="2B74E2BF" w:rsidR="00C41891" w:rsidRDefault="00C41891" w:rsidP="00C41891">
      <w:pPr>
        <w:pStyle w:val="Bezproreda"/>
        <w:jc w:val="both"/>
        <w:rPr>
          <w:rFonts w:ascii="Times New Roman" w:hAnsi="Times New Roman" w:cs="Times New Roman"/>
          <w:sz w:val="24"/>
          <w:szCs w:val="24"/>
        </w:rPr>
      </w:pPr>
      <w:r>
        <w:rPr>
          <w:rFonts w:ascii="Times New Roman" w:hAnsi="Times New Roman" w:cs="Times New Roman"/>
          <w:sz w:val="24"/>
          <w:szCs w:val="24"/>
        </w:rPr>
        <w:t>Na dan 31. prosinca 202</w:t>
      </w:r>
      <w:r w:rsidR="00532BD1">
        <w:rPr>
          <w:rFonts w:ascii="Times New Roman" w:hAnsi="Times New Roman" w:cs="Times New Roman"/>
          <w:sz w:val="24"/>
          <w:szCs w:val="24"/>
        </w:rPr>
        <w:t>3</w:t>
      </w:r>
      <w:r>
        <w:rPr>
          <w:rFonts w:ascii="Times New Roman" w:hAnsi="Times New Roman" w:cs="Times New Roman"/>
          <w:sz w:val="24"/>
          <w:szCs w:val="24"/>
        </w:rPr>
        <w:t xml:space="preserve">. godine višak prihoda poslovanja iznosi </w:t>
      </w:r>
      <w:r w:rsidR="00532BD1">
        <w:rPr>
          <w:rFonts w:ascii="Times New Roman" w:hAnsi="Times New Roman" w:cs="Times New Roman"/>
          <w:sz w:val="24"/>
          <w:szCs w:val="24"/>
        </w:rPr>
        <w:t>4.375.092,70 eura</w:t>
      </w:r>
      <w:r>
        <w:rPr>
          <w:rFonts w:ascii="Times New Roman" w:hAnsi="Times New Roman" w:cs="Times New Roman"/>
          <w:sz w:val="24"/>
          <w:szCs w:val="24"/>
        </w:rPr>
        <w:t xml:space="preserve">. Manjak prihoda od nefinancijske imovine iznosi </w:t>
      </w:r>
      <w:r w:rsidR="00532BD1">
        <w:rPr>
          <w:rFonts w:ascii="Times New Roman" w:hAnsi="Times New Roman" w:cs="Times New Roman"/>
          <w:sz w:val="24"/>
          <w:szCs w:val="24"/>
        </w:rPr>
        <w:t>4.752.392,29 eura</w:t>
      </w:r>
      <w:r>
        <w:rPr>
          <w:rFonts w:ascii="Times New Roman" w:hAnsi="Times New Roman" w:cs="Times New Roman"/>
          <w:sz w:val="24"/>
          <w:szCs w:val="24"/>
        </w:rPr>
        <w:t xml:space="preserve">. Te višak primitaka od financijske imovine </w:t>
      </w:r>
      <w:r w:rsidR="005A3136">
        <w:rPr>
          <w:rFonts w:ascii="Times New Roman" w:hAnsi="Times New Roman" w:cs="Times New Roman"/>
          <w:sz w:val="24"/>
          <w:szCs w:val="24"/>
        </w:rPr>
        <w:t xml:space="preserve">518.008,33 eura </w:t>
      </w:r>
      <w:r>
        <w:rPr>
          <w:rFonts w:ascii="Times New Roman" w:hAnsi="Times New Roman" w:cs="Times New Roman"/>
          <w:sz w:val="24"/>
          <w:szCs w:val="24"/>
        </w:rPr>
        <w:t xml:space="preserve">.Višak prihoda za raspored u sljedećoj proračunskoj godini iznosi </w:t>
      </w:r>
      <w:r w:rsidR="005A3136">
        <w:rPr>
          <w:rFonts w:ascii="Times New Roman" w:hAnsi="Times New Roman" w:cs="Times New Roman"/>
          <w:sz w:val="24"/>
          <w:szCs w:val="24"/>
        </w:rPr>
        <w:t>140.708,74 eura</w:t>
      </w:r>
      <w:r>
        <w:rPr>
          <w:rFonts w:ascii="Times New Roman" w:hAnsi="Times New Roman" w:cs="Times New Roman"/>
          <w:sz w:val="24"/>
          <w:szCs w:val="24"/>
        </w:rPr>
        <w:t xml:space="preserve">. </w:t>
      </w:r>
    </w:p>
    <w:p w14:paraId="72C6EFFB" w14:textId="77777777" w:rsidR="005A3EC4" w:rsidRDefault="005A3EC4" w:rsidP="007A49B2">
      <w:pPr>
        <w:tabs>
          <w:tab w:val="left" w:pos="0"/>
        </w:tabs>
        <w:spacing w:line="240" w:lineRule="atLeast"/>
        <w:jc w:val="both"/>
        <w:rPr>
          <w:rFonts w:ascii="Times New Roman" w:hAnsi="Times New Roman" w:cs="Times New Roman"/>
          <w:bCs/>
          <w:spacing w:val="-3"/>
          <w:sz w:val="24"/>
          <w:szCs w:val="24"/>
        </w:rPr>
      </w:pPr>
    </w:p>
    <w:p w14:paraId="4D62F86F" w14:textId="77777777" w:rsidR="005A3EC4" w:rsidRDefault="005A3EC4" w:rsidP="007A49B2">
      <w:pPr>
        <w:tabs>
          <w:tab w:val="left" w:pos="0"/>
        </w:tabs>
        <w:spacing w:line="240" w:lineRule="atLeast"/>
        <w:jc w:val="both"/>
        <w:rPr>
          <w:rFonts w:ascii="Times New Roman" w:hAnsi="Times New Roman" w:cs="Times New Roman"/>
          <w:bCs/>
          <w:spacing w:val="-3"/>
          <w:sz w:val="24"/>
          <w:szCs w:val="24"/>
        </w:rPr>
      </w:pPr>
    </w:p>
    <w:p w14:paraId="6F338556" w14:textId="77777777" w:rsidR="005A3EC4" w:rsidRPr="005A3EC4" w:rsidRDefault="005A3EC4" w:rsidP="005A3EC4">
      <w:pPr>
        <w:widowControl/>
        <w:numPr>
          <w:ilvl w:val="0"/>
          <w:numId w:val="14"/>
        </w:numPr>
        <w:suppressAutoHyphens w:val="0"/>
        <w:autoSpaceDE/>
        <w:ind w:left="709" w:hanging="709"/>
        <w:jc w:val="both"/>
        <w:rPr>
          <w:rFonts w:ascii="Times New Roman" w:hAnsi="Times New Roman" w:cs="Times New Roman"/>
          <w:b/>
          <w:bCs/>
          <w:sz w:val="24"/>
          <w:szCs w:val="24"/>
          <w:lang w:eastAsia="en-US"/>
        </w:rPr>
      </w:pPr>
      <w:r w:rsidRPr="005A3EC4">
        <w:rPr>
          <w:rFonts w:ascii="Times New Roman" w:hAnsi="Times New Roman" w:cs="Times New Roman"/>
          <w:b/>
          <w:sz w:val="24"/>
          <w:szCs w:val="24"/>
        </w:rPr>
        <w:t xml:space="preserve">Obvezne bilješke uz bilancu na dan </w:t>
      </w:r>
      <w:r w:rsidRPr="005A3EC4">
        <w:rPr>
          <w:rFonts w:ascii="Times New Roman" w:hAnsi="Times New Roman" w:cs="Times New Roman"/>
          <w:b/>
          <w:bCs/>
          <w:sz w:val="24"/>
          <w:szCs w:val="24"/>
        </w:rPr>
        <w:t>31.12.2022. GODINE :</w:t>
      </w:r>
    </w:p>
    <w:p w14:paraId="268F2C5B" w14:textId="77777777" w:rsidR="005A3EC4" w:rsidRPr="005A3EC4" w:rsidRDefault="005A3EC4" w:rsidP="005A3EC4">
      <w:pPr>
        <w:jc w:val="both"/>
        <w:rPr>
          <w:rFonts w:ascii="Times New Roman" w:hAnsi="Times New Roman" w:cs="Times New Roman"/>
          <w:b/>
          <w:sz w:val="24"/>
          <w:szCs w:val="24"/>
        </w:rPr>
      </w:pPr>
    </w:p>
    <w:p w14:paraId="2B591810" w14:textId="4928E574" w:rsidR="005A3EC4" w:rsidRPr="007D5465" w:rsidRDefault="005A3EC4" w:rsidP="003A37B4">
      <w:pPr>
        <w:widowControl/>
        <w:numPr>
          <w:ilvl w:val="0"/>
          <w:numId w:val="15"/>
        </w:numPr>
        <w:suppressAutoHyphens w:val="0"/>
        <w:autoSpaceDE/>
        <w:ind w:left="708" w:hanging="425"/>
        <w:jc w:val="both"/>
        <w:rPr>
          <w:rFonts w:ascii="Times New Roman" w:hAnsi="Times New Roman" w:cs="Times New Roman"/>
          <w:b/>
          <w:sz w:val="24"/>
          <w:szCs w:val="24"/>
        </w:rPr>
      </w:pPr>
      <w:r w:rsidRPr="007D5465">
        <w:rPr>
          <w:rFonts w:ascii="Times New Roman" w:hAnsi="Times New Roman" w:cs="Times New Roman"/>
          <w:b/>
          <w:sz w:val="24"/>
          <w:szCs w:val="24"/>
        </w:rPr>
        <w:t xml:space="preserve">Popis ugovornih obveza koje bi uz ispunjenje određenih uvjeta mogle postati obveza ili imovina na dan 31.12.2023. </w:t>
      </w:r>
    </w:p>
    <w:p w14:paraId="13FCE5D2" w14:textId="5FC707EF" w:rsidR="005A3EC4" w:rsidRDefault="005A3EC4" w:rsidP="007D5465">
      <w:pPr>
        <w:ind w:left="1134"/>
        <w:jc w:val="both"/>
        <w:rPr>
          <w:rFonts w:ascii="Times New Roman" w:hAnsi="Times New Roman" w:cs="Times New Roman"/>
          <w:sz w:val="24"/>
          <w:szCs w:val="24"/>
        </w:rPr>
      </w:pPr>
      <w:r w:rsidRPr="005A3EC4">
        <w:rPr>
          <w:rFonts w:ascii="Times New Roman" w:hAnsi="Times New Roman" w:cs="Times New Roman"/>
          <w:sz w:val="24"/>
          <w:szCs w:val="24"/>
        </w:rPr>
        <w:t>Na dan 31.12.202</w:t>
      </w:r>
      <w:r>
        <w:rPr>
          <w:rFonts w:ascii="Times New Roman" w:hAnsi="Times New Roman" w:cs="Times New Roman"/>
          <w:sz w:val="24"/>
          <w:szCs w:val="24"/>
        </w:rPr>
        <w:t>3</w:t>
      </w:r>
      <w:r w:rsidRPr="005A3EC4">
        <w:rPr>
          <w:rFonts w:ascii="Times New Roman" w:hAnsi="Times New Roman" w:cs="Times New Roman"/>
          <w:sz w:val="24"/>
          <w:szCs w:val="24"/>
        </w:rPr>
        <w:t xml:space="preserve">.godine </w:t>
      </w:r>
      <w:r>
        <w:rPr>
          <w:rFonts w:ascii="Times New Roman" w:hAnsi="Times New Roman" w:cs="Times New Roman"/>
          <w:sz w:val="24"/>
          <w:szCs w:val="24"/>
        </w:rPr>
        <w:t xml:space="preserve">Grad Otok </w:t>
      </w:r>
      <w:r w:rsidRPr="005A3EC4">
        <w:rPr>
          <w:rFonts w:ascii="Times New Roman" w:hAnsi="Times New Roman" w:cs="Times New Roman"/>
          <w:sz w:val="24"/>
          <w:szCs w:val="24"/>
        </w:rPr>
        <w:t>nema ugovornih obveza</w:t>
      </w:r>
      <w:r w:rsidR="007D5465" w:rsidRPr="007D5465">
        <w:rPr>
          <w:rFonts w:ascii="Times New Roman" w:hAnsi="Times New Roman" w:cs="Times New Roman"/>
          <w:sz w:val="24"/>
          <w:szCs w:val="24"/>
        </w:rPr>
        <w:t xml:space="preserve"> </w:t>
      </w:r>
      <w:r w:rsidR="007D5465">
        <w:rPr>
          <w:rFonts w:ascii="Times New Roman" w:hAnsi="Times New Roman" w:cs="Times New Roman"/>
          <w:sz w:val="24"/>
          <w:szCs w:val="24"/>
        </w:rPr>
        <w:t xml:space="preserve">na temelju </w:t>
      </w:r>
      <w:r w:rsidR="007D5465" w:rsidRPr="005A3EC4">
        <w:rPr>
          <w:rFonts w:ascii="Times New Roman" w:hAnsi="Times New Roman" w:cs="Times New Roman"/>
          <w:sz w:val="24"/>
          <w:szCs w:val="24"/>
        </w:rPr>
        <w:t>dana kreditn</w:t>
      </w:r>
      <w:r w:rsidR="007D5465">
        <w:rPr>
          <w:rFonts w:ascii="Times New Roman" w:hAnsi="Times New Roman" w:cs="Times New Roman"/>
          <w:sz w:val="24"/>
          <w:szCs w:val="24"/>
        </w:rPr>
        <w:t>ih</w:t>
      </w:r>
      <w:r w:rsidR="007D5465" w:rsidRPr="005A3EC4">
        <w:rPr>
          <w:rFonts w:ascii="Times New Roman" w:hAnsi="Times New Roman" w:cs="Times New Roman"/>
          <w:sz w:val="24"/>
          <w:szCs w:val="24"/>
        </w:rPr>
        <w:t xml:space="preserve"> pis</w:t>
      </w:r>
      <w:r w:rsidR="007D5465">
        <w:rPr>
          <w:rFonts w:ascii="Times New Roman" w:hAnsi="Times New Roman" w:cs="Times New Roman"/>
          <w:sz w:val="24"/>
          <w:szCs w:val="24"/>
        </w:rPr>
        <w:t>a</w:t>
      </w:r>
      <w:r w:rsidR="007D5465" w:rsidRPr="005A3EC4">
        <w:rPr>
          <w:rFonts w:ascii="Times New Roman" w:hAnsi="Times New Roman" w:cs="Times New Roman"/>
          <w:sz w:val="24"/>
          <w:szCs w:val="24"/>
        </w:rPr>
        <w:t>ma, hipoteke i slično</w:t>
      </w:r>
      <w:r w:rsidR="007D5465">
        <w:rPr>
          <w:rFonts w:ascii="Times New Roman" w:hAnsi="Times New Roman" w:cs="Times New Roman"/>
          <w:sz w:val="24"/>
          <w:szCs w:val="24"/>
        </w:rPr>
        <w:t xml:space="preserve"> </w:t>
      </w:r>
      <w:r w:rsidRPr="005A3EC4">
        <w:rPr>
          <w:rFonts w:ascii="Times New Roman" w:hAnsi="Times New Roman" w:cs="Times New Roman"/>
          <w:sz w:val="24"/>
          <w:szCs w:val="24"/>
        </w:rPr>
        <w:t>koj</w:t>
      </w:r>
      <w:r w:rsidR="005A54F4">
        <w:rPr>
          <w:rFonts w:ascii="Times New Roman" w:hAnsi="Times New Roman" w:cs="Times New Roman"/>
          <w:sz w:val="24"/>
          <w:szCs w:val="24"/>
        </w:rPr>
        <w:t>e</w:t>
      </w:r>
      <w:r w:rsidRPr="005A3EC4">
        <w:rPr>
          <w:rFonts w:ascii="Times New Roman" w:hAnsi="Times New Roman" w:cs="Times New Roman"/>
          <w:sz w:val="24"/>
          <w:szCs w:val="24"/>
        </w:rPr>
        <w:t xml:space="preserve"> uz ispunjenje određenih uvjeta mogu postati obveza ili imovina </w:t>
      </w:r>
    </w:p>
    <w:p w14:paraId="11DBF01C" w14:textId="40F68E15" w:rsidR="00E01075" w:rsidRPr="009B2798" w:rsidRDefault="00E01075" w:rsidP="005A3EC4">
      <w:pPr>
        <w:ind w:left="1134"/>
        <w:jc w:val="both"/>
        <w:rPr>
          <w:rFonts w:ascii="Times New Roman" w:hAnsi="Times New Roman" w:cs="Times New Roman"/>
          <w:sz w:val="24"/>
          <w:szCs w:val="24"/>
        </w:rPr>
      </w:pPr>
      <w:r w:rsidRPr="009B2798">
        <w:rPr>
          <w:rFonts w:ascii="Times New Roman" w:hAnsi="Times New Roman" w:cs="Times New Roman"/>
          <w:sz w:val="24"/>
          <w:szCs w:val="24"/>
        </w:rPr>
        <w:t>Vodi se izvanbilančna evidencija izdanih zadu</w:t>
      </w:r>
      <w:r w:rsidR="009D1214" w:rsidRPr="009B2798">
        <w:rPr>
          <w:rFonts w:ascii="Times New Roman" w:hAnsi="Times New Roman" w:cs="Times New Roman"/>
          <w:sz w:val="24"/>
          <w:szCs w:val="24"/>
        </w:rPr>
        <w:t>ž</w:t>
      </w:r>
      <w:r w:rsidRPr="009B2798">
        <w:rPr>
          <w:rFonts w:ascii="Times New Roman" w:hAnsi="Times New Roman" w:cs="Times New Roman"/>
          <w:sz w:val="24"/>
          <w:szCs w:val="24"/>
        </w:rPr>
        <w:t>nica</w:t>
      </w:r>
      <w:r w:rsidR="009D1214" w:rsidRPr="009B2798">
        <w:rPr>
          <w:rFonts w:ascii="Times New Roman" w:hAnsi="Times New Roman" w:cs="Times New Roman"/>
          <w:sz w:val="24"/>
          <w:szCs w:val="24"/>
        </w:rPr>
        <w:t xml:space="preserve"> u vrijednosti</w:t>
      </w:r>
      <w:r w:rsidR="009B2798" w:rsidRPr="009B2798">
        <w:rPr>
          <w:rFonts w:ascii="Times New Roman" w:hAnsi="Times New Roman" w:cs="Times New Roman"/>
          <w:sz w:val="24"/>
          <w:szCs w:val="24"/>
        </w:rPr>
        <w:t xml:space="preserve"> 4.</w:t>
      </w:r>
      <w:r w:rsidR="00553C62">
        <w:rPr>
          <w:rFonts w:ascii="Times New Roman" w:hAnsi="Times New Roman" w:cs="Times New Roman"/>
          <w:sz w:val="24"/>
          <w:szCs w:val="24"/>
        </w:rPr>
        <w:t>228.173,15</w:t>
      </w:r>
      <w:r w:rsidR="009D1214" w:rsidRPr="009B2798">
        <w:rPr>
          <w:rFonts w:ascii="Times New Roman" w:hAnsi="Times New Roman" w:cs="Times New Roman"/>
          <w:sz w:val="24"/>
          <w:szCs w:val="24"/>
        </w:rPr>
        <w:t>eura</w:t>
      </w:r>
      <w:r w:rsidRPr="009B2798">
        <w:rPr>
          <w:rFonts w:ascii="Times New Roman" w:hAnsi="Times New Roman" w:cs="Times New Roman"/>
          <w:sz w:val="24"/>
          <w:szCs w:val="24"/>
        </w:rPr>
        <w:t>.</w:t>
      </w:r>
      <w:r w:rsidR="007D5465" w:rsidRPr="009B2798">
        <w:rPr>
          <w:rFonts w:ascii="Times New Roman" w:hAnsi="Times New Roman" w:cs="Times New Roman"/>
          <w:sz w:val="24"/>
          <w:szCs w:val="24"/>
        </w:rPr>
        <w:t>,</w:t>
      </w:r>
    </w:p>
    <w:p w14:paraId="01709AA2" w14:textId="156EAFB9" w:rsidR="007D5465" w:rsidRPr="005A3EC4" w:rsidRDefault="007D5465" w:rsidP="005A3EC4">
      <w:pPr>
        <w:ind w:left="1134"/>
        <w:jc w:val="both"/>
        <w:rPr>
          <w:rFonts w:ascii="Times New Roman" w:hAnsi="Times New Roman" w:cs="Times New Roman"/>
          <w:sz w:val="24"/>
          <w:szCs w:val="24"/>
        </w:rPr>
      </w:pPr>
      <w:r w:rsidRPr="009B2798">
        <w:rPr>
          <w:rFonts w:ascii="Times New Roman" w:hAnsi="Times New Roman" w:cs="Times New Roman"/>
          <w:sz w:val="24"/>
          <w:szCs w:val="24"/>
        </w:rPr>
        <w:t>te izvanbilančna evidencija primljenih zadužnica u iznosu</w:t>
      </w:r>
      <w:r w:rsidR="009B2798" w:rsidRPr="009B2798">
        <w:rPr>
          <w:rFonts w:ascii="Times New Roman" w:hAnsi="Times New Roman" w:cs="Times New Roman"/>
          <w:sz w:val="24"/>
          <w:szCs w:val="24"/>
        </w:rPr>
        <w:t xml:space="preserve"> </w:t>
      </w:r>
      <w:r w:rsidR="00553C62">
        <w:rPr>
          <w:rFonts w:ascii="Times New Roman" w:hAnsi="Times New Roman" w:cs="Times New Roman"/>
          <w:sz w:val="24"/>
          <w:szCs w:val="24"/>
        </w:rPr>
        <w:t xml:space="preserve">772.098,75 </w:t>
      </w:r>
      <w:r w:rsidR="009B2798" w:rsidRPr="009B2798">
        <w:rPr>
          <w:rFonts w:ascii="Times New Roman" w:hAnsi="Times New Roman" w:cs="Times New Roman"/>
          <w:sz w:val="24"/>
          <w:szCs w:val="24"/>
        </w:rPr>
        <w:t>e</w:t>
      </w:r>
      <w:r w:rsidRPr="009B2798">
        <w:rPr>
          <w:rFonts w:ascii="Times New Roman" w:hAnsi="Times New Roman" w:cs="Times New Roman"/>
          <w:sz w:val="24"/>
          <w:szCs w:val="24"/>
        </w:rPr>
        <w:t>ura.</w:t>
      </w:r>
    </w:p>
    <w:p w14:paraId="6809721E" w14:textId="77777777" w:rsidR="005A3EC4" w:rsidRPr="005A3EC4" w:rsidRDefault="005A3EC4" w:rsidP="005A3EC4">
      <w:pPr>
        <w:ind w:left="1134"/>
        <w:jc w:val="both"/>
        <w:rPr>
          <w:rFonts w:ascii="Times New Roman" w:hAnsi="Times New Roman" w:cs="Times New Roman"/>
          <w:sz w:val="24"/>
          <w:szCs w:val="24"/>
        </w:rPr>
      </w:pPr>
    </w:p>
    <w:p w14:paraId="42744CA0" w14:textId="77777777" w:rsidR="007D5465" w:rsidRDefault="005A54F4" w:rsidP="007D5465">
      <w:p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Grad Otok </w:t>
      </w:r>
      <w:r w:rsidR="005A3EC4" w:rsidRPr="005A3EC4">
        <w:rPr>
          <w:rFonts w:ascii="Times New Roman" w:hAnsi="Times New Roman" w:cs="Times New Roman"/>
          <w:sz w:val="24"/>
          <w:szCs w:val="24"/>
        </w:rPr>
        <w:t xml:space="preserve">  na dan  31.12.202</w:t>
      </w:r>
      <w:r>
        <w:rPr>
          <w:rFonts w:ascii="Times New Roman" w:hAnsi="Times New Roman" w:cs="Times New Roman"/>
          <w:sz w:val="24"/>
          <w:szCs w:val="24"/>
        </w:rPr>
        <w:t>3</w:t>
      </w:r>
      <w:r w:rsidR="005A3EC4" w:rsidRPr="005A3EC4">
        <w:rPr>
          <w:rFonts w:ascii="Times New Roman" w:hAnsi="Times New Roman" w:cs="Times New Roman"/>
          <w:sz w:val="24"/>
          <w:szCs w:val="24"/>
        </w:rPr>
        <w:t>. godine  nema  evidentiranih  potraživanja  po osnovi  danih kredita  i  pozajmica. Također  nije  bilo  slučajeva  primanja  robnih kredita  ili  financijskih najmova.</w:t>
      </w:r>
    </w:p>
    <w:p w14:paraId="2DC017DA" w14:textId="77777777" w:rsidR="007D5465" w:rsidRDefault="007D5465" w:rsidP="007D5465">
      <w:pPr>
        <w:spacing w:line="276" w:lineRule="auto"/>
        <w:ind w:left="1134"/>
        <w:jc w:val="both"/>
        <w:rPr>
          <w:rFonts w:ascii="Times New Roman" w:hAnsi="Times New Roman" w:cs="Times New Roman"/>
          <w:sz w:val="24"/>
          <w:szCs w:val="24"/>
        </w:rPr>
      </w:pPr>
    </w:p>
    <w:p w14:paraId="18CAB20A" w14:textId="522A2522" w:rsidR="00617B17" w:rsidRPr="005C2AC2" w:rsidRDefault="005A54F4" w:rsidP="005C2AC2">
      <w:p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Grad Otok </w:t>
      </w:r>
      <w:r w:rsidR="005A3EC4" w:rsidRPr="005A3EC4">
        <w:rPr>
          <w:rFonts w:ascii="Times New Roman" w:hAnsi="Times New Roman" w:cs="Times New Roman"/>
          <w:sz w:val="24"/>
          <w:szCs w:val="24"/>
        </w:rPr>
        <w:t>202</w:t>
      </w:r>
      <w:r>
        <w:rPr>
          <w:rFonts w:ascii="Times New Roman" w:hAnsi="Times New Roman" w:cs="Times New Roman"/>
          <w:sz w:val="24"/>
          <w:szCs w:val="24"/>
        </w:rPr>
        <w:t>3</w:t>
      </w:r>
      <w:r w:rsidR="005A3EC4" w:rsidRPr="005A3EC4">
        <w:rPr>
          <w:rFonts w:ascii="Times New Roman" w:hAnsi="Times New Roman" w:cs="Times New Roman"/>
          <w:sz w:val="24"/>
          <w:szCs w:val="24"/>
        </w:rPr>
        <w:t>. godini  nije ima</w:t>
      </w:r>
      <w:r w:rsidR="00231C39">
        <w:rPr>
          <w:rFonts w:ascii="Times New Roman" w:hAnsi="Times New Roman" w:cs="Times New Roman"/>
          <w:sz w:val="24"/>
          <w:szCs w:val="24"/>
        </w:rPr>
        <w:t>o</w:t>
      </w:r>
      <w:r w:rsidR="005A3EC4" w:rsidRPr="005A3EC4">
        <w:rPr>
          <w:rFonts w:ascii="Times New Roman" w:hAnsi="Times New Roman" w:cs="Times New Roman"/>
          <w:sz w:val="24"/>
          <w:szCs w:val="24"/>
        </w:rPr>
        <w:t xml:space="preserve"> danih kreditnih pisama i hipoteka</w:t>
      </w:r>
      <w:r w:rsidR="00231C39">
        <w:rPr>
          <w:rFonts w:ascii="Times New Roman" w:hAnsi="Times New Roman" w:cs="Times New Roman"/>
          <w:sz w:val="24"/>
          <w:szCs w:val="24"/>
        </w:rPr>
        <w:t>, niti je davao jamstva za svoje trgovačko društvo i proračunske korisnike.</w:t>
      </w:r>
    </w:p>
    <w:p w14:paraId="23918B26" w14:textId="77777777" w:rsidR="000408F5" w:rsidRDefault="000408F5">
      <w:pPr>
        <w:tabs>
          <w:tab w:val="left" w:pos="0"/>
        </w:tabs>
        <w:spacing w:line="240" w:lineRule="atLeast"/>
        <w:jc w:val="both"/>
        <w:rPr>
          <w:rFonts w:ascii="Times New Roman" w:hAnsi="Times New Roman" w:cs="Times New Roman"/>
          <w:b/>
          <w:spacing w:val="-3"/>
          <w:sz w:val="24"/>
          <w:szCs w:val="24"/>
        </w:rPr>
      </w:pPr>
    </w:p>
    <w:p w14:paraId="788E87FC" w14:textId="0F03B6B3" w:rsidR="00617B17" w:rsidRDefault="00617B17">
      <w:pPr>
        <w:tabs>
          <w:tab w:val="left" w:pos="0"/>
        </w:tabs>
        <w:spacing w:line="240" w:lineRule="atLeast"/>
        <w:jc w:val="both"/>
        <w:rPr>
          <w:rFonts w:ascii="Times New Roman" w:hAnsi="Times New Roman" w:cs="Times New Roman"/>
          <w:b/>
          <w:spacing w:val="-3"/>
          <w:sz w:val="24"/>
          <w:szCs w:val="24"/>
        </w:rPr>
      </w:pPr>
    </w:p>
    <w:p w14:paraId="2E94CB97" w14:textId="26A6443A" w:rsidR="000408F5" w:rsidRPr="005F5228" w:rsidRDefault="000408F5" w:rsidP="005F5228">
      <w:pPr>
        <w:pStyle w:val="Odlomakpopisa"/>
        <w:widowControl/>
        <w:numPr>
          <w:ilvl w:val="0"/>
          <w:numId w:val="15"/>
        </w:numPr>
        <w:suppressAutoHyphens w:val="0"/>
        <w:autoSpaceDE/>
        <w:jc w:val="both"/>
        <w:rPr>
          <w:rFonts w:ascii="Times New Roman" w:hAnsi="Times New Roman" w:cs="Times New Roman"/>
          <w:b/>
          <w:sz w:val="24"/>
          <w:szCs w:val="24"/>
          <w:lang w:eastAsia="en-US"/>
        </w:rPr>
      </w:pPr>
      <w:r w:rsidRPr="005F5228">
        <w:rPr>
          <w:rFonts w:ascii="Times New Roman" w:hAnsi="Times New Roman" w:cs="Times New Roman"/>
          <w:b/>
          <w:sz w:val="24"/>
          <w:szCs w:val="24"/>
        </w:rPr>
        <w:t>Popis sudskih sporova u tijeku na dan 31.12.2023. - Izvanbilančna evidencija potencijalnih obveza</w:t>
      </w:r>
    </w:p>
    <w:p w14:paraId="1C84B716" w14:textId="0EFC2847" w:rsidR="00617B17" w:rsidRDefault="000408F5">
      <w:pPr>
        <w:tabs>
          <w:tab w:val="left" w:pos="0"/>
        </w:tabs>
        <w:spacing w:line="240" w:lineRule="atLeast"/>
        <w:jc w:val="both"/>
        <w:rPr>
          <w:rFonts w:ascii="Times New Roman" w:hAnsi="Times New Roman" w:cs="Times New Roman"/>
          <w:sz w:val="24"/>
          <w:szCs w:val="24"/>
        </w:rPr>
      </w:pPr>
      <w:r>
        <w:rPr>
          <w:rFonts w:ascii="Times New Roman" w:hAnsi="Times New Roman" w:cs="Times New Roman"/>
          <w:sz w:val="24"/>
          <w:szCs w:val="24"/>
        </w:rPr>
        <w:t xml:space="preserve">Grad Otok nema sudskih sporova </w:t>
      </w:r>
      <w:r w:rsidRPr="000408F5">
        <w:rPr>
          <w:rFonts w:ascii="Times New Roman" w:hAnsi="Times New Roman" w:cs="Times New Roman"/>
          <w:sz w:val="24"/>
          <w:szCs w:val="24"/>
        </w:rPr>
        <w:t>koji predstavljaju potencijalne obveze</w:t>
      </w:r>
    </w:p>
    <w:p w14:paraId="267C7C08" w14:textId="77777777" w:rsidR="00B626E0" w:rsidRDefault="00B626E0">
      <w:pPr>
        <w:tabs>
          <w:tab w:val="left" w:pos="0"/>
        </w:tabs>
        <w:spacing w:line="240" w:lineRule="atLeast"/>
        <w:jc w:val="both"/>
        <w:rPr>
          <w:rFonts w:ascii="Times New Roman" w:hAnsi="Times New Roman" w:cs="Times New Roman"/>
          <w:sz w:val="24"/>
          <w:szCs w:val="24"/>
        </w:rPr>
      </w:pPr>
    </w:p>
    <w:p w14:paraId="276693CB" w14:textId="77777777" w:rsidR="00B626E0" w:rsidRDefault="00B626E0">
      <w:pPr>
        <w:tabs>
          <w:tab w:val="left" w:pos="0"/>
        </w:tabs>
        <w:spacing w:line="240" w:lineRule="atLeast"/>
        <w:jc w:val="both"/>
        <w:rPr>
          <w:rFonts w:ascii="Times New Roman" w:hAnsi="Times New Roman" w:cs="Times New Roman"/>
          <w:sz w:val="24"/>
          <w:szCs w:val="24"/>
        </w:rPr>
      </w:pPr>
    </w:p>
    <w:p w14:paraId="3CE2880B" w14:textId="5989EC68" w:rsidR="00617B17" w:rsidRDefault="00617B17">
      <w:pPr>
        <w:tabs>
          <w:tab w:val="left" w:pos="0"/>
        </w:tabs>
        <w:spacing w:line="240" w:lineRule="atLeast"/>
        <w:jc w:val="both"/>
        <w:rPr>
          <w:rFonts w:ascii="Times New Roman" w:hAnsi="Times New Roman" w:cs="Times New Roman"/>
          <w:b/>
          <w:spacing w:val="-3"/>
          <w:sz w:val="24"/>
          <w:szCs w:val="24"/>
        </w:rPr>
      </w:pPr>
    </w:p>
    <w:p w14:paraId="6D76D07F" w14:textId="77777777" w:rsidR="005C2AC2" w:rsidRDefault="005C2AC2">
      <w:pPr>
        <w:tabs>
          <w:tab w:val="left" w:pos="0"/>
        </w:tabs>
        <w:spacing w:line="240" w:lineRule="atLeast"/>
        <w:jc w:val="both"/>
        <w:rPr>
          <w:rFonts w:ascii="Times New Roman" w:hAnsi="Times New Roman" w:cs="Times New Roman"/>
          <w:b/>
          <w:spacing w:val="-3"/>
          <w:sz w:val="24"/>
          <w:szCs w:val="24"/>
        </w:rPr>
      </w:pPr>
    </w:p>
    <w:p w14:paraId="117B2B48" w14:textId="77777777" w:rsidR="005C2AC2" w:rsidRDefault="005C2AC2">
      <w:pPr>
        <w:tabs>
          <w:tab w:val="left" w:pos="0"/>
        </w:tabs>
        <w:spacing w:line="240" w:lineRule="atLeast"/>
        <w:jc w:val="both"/>
        <w:rPr>
          <w:rFonts w:ascii="Times New Roman" w:hAnsi="Times New Roman" w:cs="Times New Roman"/>
          <w:b/>
          <w:spacing w:val="-3"/>
          <w:sz w:val="24"/>
          <w:szCs w:val="24"/>
        </w:rPr>
      </w:pPr>
    </w:p>
    <w:p w14:paraId="7B535922" w14:textId="77777777" w:rsidR="005C2AC2" w:rsidRDefault="005C2AC2">
      <w:pPr>
        <w:tabs>
          <w:tab w:val="left" w:pos="0"/>
        </w:tabs>
        <w:spacing w:line="240" w:lineRule="atLeast"/>
        <w:jc w:val="both"/>
        <w:rPr>
          <w:rFonts w:ascii="Times New Roman" w:hAnsi="Times New Roman" w:cs="Times New Roman"/>
          <w:b/>
          <w:spacing w:val="-3"/>
          <w:sz w:val="24"/>
          <w:szCs w:val="24"/>
        </w:rPr>
      </w:pPr>
    </w:p>
    <w:p w14:paraId="1B3F2687" w14:textId="60B5CD3A" w:rsidR="00617B17" w:rsidRDefault="00617B17">
      <w:pPr>
        <w:tabs>
          <w:tab w:val="left" w:pos="0"/>
        </w:tabs>
        <w:spacing w:line="240" w:lineRule="atLeast"/>
        <w:jc w:val="both"/>
        <w:rPr>
          <w:rFonts w:ascii="Times New Roman" w:hAnsi="Times New Roman" w:cs="Times New Roman"/>
          <w:b/>
          <w:spacing w:val="-3"/>
          <w:sz w:val="24"/>
          <w:szCs w:val="24"/>
        </w:rPr>
      </w:pPr>
    </w:p>
    <w:p w14:paraId="398F0F26" w14:textId="4BCA80B8" w:rsidR="00617B17" w:rsidRDefault="009C7B5F">
      <w:pPr>
        <w:tabs>
          <w:tab w:val="left" w:pos="0"/>
        </w:tabs>
        <w:spacing w:line="240" w:lineRule="atLeast"/>
        <w:jc w:val="both"/>
        <w:rPr>
          <w:rFonts w:ascii="Times New Roman" w:hAnsi="Times New Roman" w:cs="Times New Roman"/>
          <w:b/>
          <w:spacing w:val="-3"/>
          <w:sz w:val="24"/>
          <w:szCs w:val="24"/>
        </w:rPr>
      </w:pPr>
      <w:r>
        <w:rPr>
          <w:rFonts w:ascii="Times New Roman" w:hAnsi="Times New Roman" w:cs="Times New Roman"/>
          <w:b/>
          <w:spacing w:val="-3"/>
          <w:sz w:val="24"/>
          <w:szCs w:val="24"/>
        </w:rPr>
        <w:t xml:space="preserve">Bilješka broj </w:t>
      </w:r>
      <w:r w:rsidR="00B626E0">
        <w:rPr>
          <w:rFonts w:ascii="Times New Roman" w:hAnsi="Times New Roman" w:cs="Times New Roman"/>
          <w:b/>
          <w:spacing w:val="-3"/>
          <w:sz w:val="24"/>
          <w:szCs w:val="24"/>
        </w:rPr>
        <w:t>3</w:t>
      </w:r>
      <w:r>
        <w:rPr>
          <w:rFonts w:ascii="Times New Roman" w:hAnsi="Times New Roman" w:cs="Times New Roman"/>
          <w:b/>
          <w:spacing w:val="-3"/>
          <w:sz w:val="24"/>
          <w:szCs w:val="24"/>
        </w:rPr>
        <w:t>.</w:t>
      </w:r>
    </w:p>
    <w:p w14:paraId="6A8AB277" w14:textId="77777777" w:rsidR="000408F5" w:rsidRPr="000408F5" w:rsidRDefault="000408F5" w:rsidP="000408F5">
      <w:pPr>
        <w:rPr>
          <w:rFonts w:ascii="Times New Roman" w:hAnsi="Times New Roman" w:cs="Times New Roman"/>
          <w:b/>
          <w:sz w:val="28"/>
          <w:szCs w:val="28"/>
          <w:lang w:eastAsia="en-US"/>
        </w:rPr>
      </w:pPr>
      <w:r w:rsidRPr="000408F5">
        <w:rPr>
          <w:rFonts w:ascii="Times New Roman" w:hAnsi="Times New Roman" w:cs="Times New Roman"/>
          <w:b/>
          <w:sz w:val="28"/>
          <w:szCs w:val="28"/>
        </w:rPr>
        <w:t xml:space="preserve">BILJEŠKE UZ OBRAZAC „RAS- FUNKCIJSKI“ </w:t>
      </w:r>
    </w:p>
    <w:p w14:paraId="65ED6E6C" w14:textId="77777777" w:rsidR="000408F5" w:rsidRPr="000408F5" w:rsidRDefault="000408F5" w:rsidP="000408F5">
      <w:pPr>
        <w:rPr>
          <w:rFonts w:ascii="Times New Roman" w:hAnsi="Times New Roman" w:cs="Times New Roman"/>
          <w:sz w:val="24"/>
          <w:szCs w:val="24"/>
        </w:rPr>
      </w:pPr>
    </w:p>
    <w:p w14:paraId="60B2145A" w14:textId="24330433" w:rsidR="000408F5" w:rsidRPr="000408F5" w:rsidRDefault="000408F5" w:rsidP="000408F5">
      <w:pPr>
        <w:jc w:val="both"/>
        <w:rPr>
          <w:rFonts w:ascii="Times New Roman" w:hAnsi="Times New Roman" w:cs="Times New Roman"/>
          <w:sz w:val="24"/>
          <w:szCs w:val="24"/>
        </w:rPr>
      </w:pPr>
      <w:r w:rsidRPr="000408F5">
        <w:rPr>
          <w:rFonts w:ascii="Times New Roman" w:hAnsi="Times New Roman" w:cs="Times New Roman"/>
          <w:sz w:val="24"/>
          <w:szCs w:val="24"/>
        </w:rPr>
        <w:t>Ovaj Izvještaj sastavlja se za razdoblje od 1.siječnja do 31.prosinca 202</w:t>
      </w:r>
      <w:r>
        <w:rPr>
          <w:rFonts w:ascii="Times New Roman" w:hAnsi="Times New Roman" w:cs="Times New Roman"/>
          <w:sz w:val="24"/>
          <w:szCs w:val="24"/>
        </w:rPr>
        <w:t>3</w:t>
      </w:r>
      <w:r w:rsidRPr="000408F5">
        <w:rPr>
          <w:rFonts w:ascii="Times New Roman" w:hAnsi="Times New Roman" w:cs="Times New Roman"/>
          <w:sz w:val="24"/>
          <w:szCs w:val="24"/>
        </w:rPr>
        <w:t xml:space="preserve"> godine. U tom Izvještaju klasificiraju se rashodi poslovanja (razred 3) i rashodi za nabavu nefinancijske imovine (razred 4) prema osnovnim funkcijama čiji je sadržaj određen u Pravilnikom o proračunskim klasifikacijama. Obrazac RAS- funkcijski treba biti jednak podatku UKUPNI RASHODI (Y345) obrasca PR-RAS umanjen za prijenose proračunskim korisnicima (367) obrasca PR-RAS i iznosi  </w:t>
      </w:r>
      <w:r w:rsidR="00924011">
        <w:rPr>
          <w:rFonts w:ascii="Times New Roman" w:hAnsi="Times New Roman" w:cs="Times New Roman"/>
          <w:sz w:val="24"/>
          <w:szCs w:val="24"/>
        </w:rPr>
        <w:t>3.</w:t>
      </w:r>
      <w:r w:rsidR="007D5465">
        <w:rPr>
          <w:rFonts w:ascii="Times New Roman" w:hAnsi="Times New Roman" w:cs="Times New Roman"/>
          <w:sz w:val="24"/>
          <w:szCs w:val="24"/>
        </w:rPr>
        <w:t>881.782,35.</w:t>
      </w:r>
    </w:p>
    <w:p w14:paraId="3D5EBB3E" w14:textId="77777777" w:rsidR="009C7B5F" w:rsidRDefault="009C7B5F">
      <w:pPr>
        <w:tabs>
          <w:tab w:val="left" w:pos="0"/>
        </w:tabs>
        <w:spacing w:line="240" w:lineRule="atLeast"/>
        <w:jc w:val="both"/>
        <w:rPr>
          <w:rFonts w:ascii="Times New Roman" w:hAnsi="Times New Roman" w:cs="Times New Roman"/>
          <w:b/>
          <w:spacing w:val="-3"/>
          <w:sz w:val="24"/>
          <w:szCs w:val="24"/>
        </w:rPr>
      </w:pPr>
    </w:p>
    <w:p w14:paraId="61019C0A" w14:textId="77777777" w:rsidR="009C7B5F" w:rsidRDefault="009C7B5F">
      <w:pPr>
        <w:tabs>
          <w:tab w:val="left" w:pos="0"/>
        </w:tabs>
        <w:spacing w:line="240" w:lineRule="atLeast"/>
        <w:jc w:val="both"/>
        <w:rPr>
          <w:rFonts w:ascii="Times New Roman" w:hAnsi="Times New Roman" w:cs="Times New Roman"/>
          <w:b/>
          <w:spacing w:val="-3"/>
          <w:sz w:val="24"/>
          <w:szCs w:val="24"/>
        </w:rPr>
      </w:pPr>
    </w:p>
    <w:p w14:paraId="321AAF6A" w14:textId="6D82C491" w:rsidR="00617B17" w:rsidRDefault="00B626E0">
      <w:pPr>
        <w:tabs>
          <w:tab w:val="left" w:pos="0"/>
        </w:tabs>
        <w:spacing w:line="240" w:lineRule="atLeast"/>
        <w:jc w:val="both"/>
        <w:rPr>
          <w:rFonts w:ascii="Times New Roman" w:hAnsi="Times New Roman" w:cs="Times New Roman"/>
          <w:b/>
          <w:spacing w:val="-3"/>
          <w:sz w:val="24"/>
          <w:szCs w:val="24"/>
        </w:rPr>
      </w:pPr>
      <w:r w:rsidRPr="00B110A0">
        <w:rPr>
          <w:rFonts w:ascii="Times New Roman" w:hAnsi="Times New Roman" w:cs="Times New Roman"/>
          <w:b/>
          <w:spacing w:val="-3"/>
          <w:sz w:val="24"/>
          <w:szCs w:val="24"/>
        </w:rPr>
        <w:t>Bilješka broj 4.</w:t>
      </w:r>
    </w:p>
    <w:p w14:paraId="147750E3" w14:textId="77777777" w:rsidR="007D5465" w:rsidRPr="00B110A0" w:rsidRDefault="007D5465">
      <w:pPr>
        <w:tabs>
          <w:tab w:val="left" w:pos="0"/>
        </w:tabs>
        <w:spacing w:line="240" w:lineRule="atLeast"/>
        <w:jc w:val="both"/>
        <w:rPr>
          <w:rFonts w:ascii="Times New Roman" w:hAnsi="Times New Roman" w:cs="Times New Roman"/>
          <w:b/>
          <w:spacing w:val="-3"/>
          <w:sz w:val="24"/>
          <w:szCs w:val="24"/>
        </w:rPr>
      </w:pPr>
    </w:p>
    <w:p w14:paraId="757AC2A4" w14:textId="77777777" w:rsidR="00924011" w:rsidRPr="00B110A0" w:rsidRDefault="00924011" w:rsidP="00924011">
      <w:pPr>
        <w:rPr>
          <w:rFonts w:ascii="Times New Roman" w:hAnsi="Times New Roman" w:cs="Times New Roman"/>
          <w:b/>
          <w:sz w:val="24"/>
          <w:szCs w:val="24"/>
          <w:lang w:eastAsia="en-US"/>
        </w:rPr>
      </w:pPr>
      <w:r w:rsidRPr="00B110A0">
        <w:rPr>
          <w:rFonts w:ascii="Times New Roman" w:hAnsi="Times New Roman" w:cs="Times New Roman"/>
          <w:b/>
          <w:sz w:val="24"/>
          <w:szCs w:val="24"/>
        </w:rPr>
        <w:t xml:space="preserve">BILJEŠKE UZ OBRAZAC „P- VRIO“ </w:t>
      </w:r>
    </w:p>
    <w:p w14:paraId="4EB9026C" w14:textId="481A68EA" w:rsidR="00924011" w:rsidRPr="00B110A0" w:rsidRDefault="00924011" w:rsidP="00B110A0">
      <w:pPr>
        <w:jc w:val="both"/>
        <w:rPr>
          <w:rFonts w:ascii="Times New Roman" w:hAnsi="Times New Roman" w:cs="Times New Roman"/>
          <w:sz w:val="24"/>
          <w:szCs w:val="24"/>
        </w:rPr>
      </w:pPr>
      <w:r w:rsidRPr="00B110A0">
        <w:rPr>
          <w:rFonts w:ascii="Times New Roman" w:hAnsi="Times New Roman" w:cs="Times New Roman"/>
          <w:sz w:val="24"/>
          <w:szCs w:val="24"/>
        </w:rPr>
        <w:t xml:space="preserve">U obrascu P-VRIO vidljive su promjene u obujmu imovine i to povećanje u iznosu </w:t>
      </w:r>
      <w:r w:rsidR="00B110A0" w:rsidRPr="00B110A0">
        <w:rPr>
          <w:rFonts w:ascii="Times New Roman" w:hAnsi="Times New Roman" w:cs="Times New Roman"/>
          <w:sz w:val="24"/>
          <w:szCs w:val="24"/>
        </w:rPr>
        <w:t>2.361.711,98 eura</w:t>
      </w:r>
      <w:r w:rsidRPr="00B110A0">
        <w:rPr>
          <w:rFonts w:ascii="Times New Roman" w:hAnsi="Times New Roman" w:cs="Times New Roman"/>
          <w:sz w:val="24"/>
          <w:szCs w:val="24"/>
        </w:rPr>
        <w:t xml:space="preserve">  i smanjenje u iznosu </w:t>
      </w:r>
      <w:r w:rsidR="00B110A0" w:rsidRPr="00B110A0">
        <w:rPr>
          <w:rFonts w:ascii="Times New Roman" w:hAnsi="Times New Roman" w:cs="Times New Roman"/>
          <w:sz w:val="24"/>
          <w:szCs w:val="24"/>
        </w:rPr>
        <w:t>1.367.317,82eura</w:t>
      </w:r>
      <w:r w:rsidRPr="00B110A0">
        <w:rPr>
          <w:rFonts w:ascii="Times New Roman" w:hAnsi="Times New Roman" w:cs="Times New Roman"/>
          <w:sz w:val="24"/>
          <w:szCs w:val="24"/>
        </w:rPr>
        <w:t xml:space="preserve">. Navedene promjene odnose se </w:t>
      </w:r>
      <w:r w:rsidR="00B110A0" w:rsidRPr="00B110A0">
        <w:rPr>
          <w:rFonts w:ascii="Times New Roman" w:hAnsi="Times New Roman" w:cs="Times New Roman"/>
          <w:sz w:val="24"/>
          <w:szCs w:val="24"/>
        </w:rPr>
        <w:t>usklađenje imovine i opreme nabavljene u sklopu projekta Bioekološko edukacijski centar, nabavljene nove imovine te amortizacije postojeće.</w:t>
      </w:r>
    </w:p>
    <w:p w14:paraId="1E5212DC" w14:textId="77777777" w:rsidR="001E7C9E" w:rsidRPr="009F7C40" w:rsidRDefault="001E7C9E" w:rsidP="006D6479">
      <w:pPr>
        <w:tabs>
          <w:tab w:val="left" w:pos="0"/>
          <w:tab w:val="left" w:pos="1860"/>
          <w:tab w:val="left" w:pos="6945"/>
        </w:tabs>
        <w:spacing w:line="240" w:lineRule="atLeast"/>
        <w:jc w:val="both"/>
        <w:rPr>
          <w:rFonts w:ascii="Times New Roman" w:hAnsi="Times New Roman" w:cs="Times New Roman"/>
          <w:color w:val="FF0000"/>
          <w:spacing w:val="-3"/>
          <w:sz w:val="24"/>
          <w:szCs w:val="24"/>
        </w:rPr>
      </w:pPr>
    </w:p>
    <w:p w14:paraId="4DAA4B47" w14:textId="77777777" w:rsidR="001E7C9E" w:rsidRDefault="001E7C9E" w:rsidP="006D6479">
      <w:pPr>
        <w:tabs>
          <w:tab w:val="left" w:pos="0"/>
          <w:tab w:val="left" w:pos="1860"/>
          <w:tab w:val="left" w:pos="6945"/>
        </w:tabs>
        <w:spacing w:line="240" w:lineRule="atLeast"/>
        <w:jc w:val="both"/>
        <w:rPr>
          <w:rFonts w:ascii="Times New Roman" w:hAnsi="Times New Roman" w:cs="Times New Roman"/>
          <w:spacing w:val="-3"/>
          <w:sz w:val="24"/>
          <w:szCs w:val="24"/>
        </w:rPr>
      </w:pPr>
    </w:p>
    <w:p w14:paraId="557A311C" w14:textId="77777777" w:rsidR="005C2AC2" w:rsidRDefault="005C2AC2" w:rsidP="006D6479">
      <w:pPr>
        <w:tabs>
          <w:tab w:val="left" w:pos="0"/>
          <w:tab w:val="left" w:pos="1860"/>
          <w:tab w:val="left" w:pos="6945"/>
        </w:tabs>
        <w:spacing w:line="240" w:lineRule="atLeast"/>
        <w:jc w:val="both"/>
        <w:rPr>
          <w:rFonts w:ascii="Times New Roman" w:hAnsi="Times New Roman" w:cs="Times New Roman"/>
          <w:spacing w:val="-3"/>
          <w:sz w:val="24"/>
          <w:szCs w:val="24"/>
        </w:rPr>
      </w:pPr>
    </w:p>
    <w:p w14:paraId="5A9434B7" w14:textId="77777777" w:rsidR="005C2AC2" w:rsidRPr="00C22D2C" w:rsidRDefault="005C2AC2" w:rsidP="006D6479">
      <w:pPr>
        <w:tabs>
          <w:tab w:val="left" w:pos="0"/>
          <w:tab w:val="left" w:pos="1860"/>
          <w:tab w:val="left" w:pos="6945"/>
        </w:tabs>
        <w:spacing w:line="240" w:lineRule="atLeast"/>
        <w:jc w:val="both"/>
        <w:rPr>
          <w:rFonts w:ascii="Times New Roman" w:hAnsi="Times New Roman" w:cs="Times New Roman"/>
          <w:spacing w:val="-3"/>
          <w:sz w:val="24"/>
          <w:szCs w:val="24"/>
        </w:rPr>
      </w:pPr>
    </w:p>
    <w:p w14:paraId="4C770891" w14:textId="77777777" w:rsidR="005C2AC2" w:rsidRDefault="005C2AC2" w:rsidP="00B626E0">
      <w:pPr>
        <w:tabs>
          <w:tab w:val="left" w:pos="-720"/>
        </w:tabs>
        <w:spacing w:line="240" w:lineRule="atLeast"/>
        <w:jc w:val="both"/>
        <w:rPr>
          <w:rFonts w:ascii="Times New Roman" w:hAnsi="Times New Roman" w:cs="Times New Roman"/>
          <w:b/>
          <w:bCs/>
          <w:spacing w:val="-3"/>
          <w:sz w:val="24"/>
          <w:szCs w:val="24"/>
        </w:rPr>
      </w:pPr>
    </w:p>
    <w:p w14:paraId="6BEB8DCF" w14:textId="02B748F8" w:rsidR="00B626E0" w:rsidRPr="00353F49" w:rsidRDefault="00B626E0" w:rsidP="00B626E0">
      <w:pPr>
        <w:tabs>
          <w:tab w:val="left" w:pos="-720"/>
        </w:tabs>
        <w:spacing w:line="240" w:lineRule="atLeast"/>
        <w:jc w:val="both"/>
        <w:rPr>
          <w:rFonts w:ascii="Times New Roman" w:hAnsi="Times New Roman" w:cs="Times New Roman"/>
          <w:b/>
          <w:bCs/>
          <w:spacing w:val="-3"/>
          <w:sz w:val="24"/>
          <w:szCs w:val="24"/>
        </w:rPr>
      </w:pPr>
      <w:r w:rsidRPr="00353F49">
        <w:rPr>
          <w:rFonts w:ascii="Times New Roman" w:hAnsi="Times New Roman" w:cs="Times New Roman"/>
          <w:b/>
          <w:bCs/>
          <w:spacing w:val="-3"/>
          <w:sz w:val="24"/>
          <w:szCs w:val="24"/>
        </w:rPr>
        <w:t>Bilješka b</w:t>
      </w:r>
      <w:r>
        <w:rPr>
          <w:rFonts w:ascii="Times New Roman" w:hAnsi="Times New Roman" w:cs="Times New Roman"/>
          <w:b/>
          <w:bCs/>
          <w:spacing w:val="-3"/>
          <w:sz w:val="24"/>
          <w:szCs w:val="24"/>
        </w:rPr>
        <w:t>roj 5</w:t>
      </w:r>
      <w:r w:rsidRPr="00353F49">
        <w:rPr>
          <w:rFonts w:ascii="Times New Roman" w:hAnsi="Times New Roman" w:cs="Times New Roman"/>
          <w:b/>
          <w:bCs/>
          <w:spacing w:val="-3"/>
          <w:sz w:val="24"/>
          <w:szCs w:val="24"/>
        </w:rPr>
        <w:t xml:space="preserve">. </w:t>
      </w:r>
    </w:p>
    <w:p w14:paraId="46AC24ED" w14:textId="77777777" w:rsidR="00B626E0" w:rsidRPr="00C22D2C" w:rsidRDefault="00B626E0" w:rsidP="00B626E0">
      <w:pPr>
        <w:tabs>
          <w:tab w:val="left" w:pos="-720"/>
        </w:tabs>
        <w:spacing w:line="240" w:lineRule="atLeast"/>
        <w:jc w:val="both"/>
        <w:rPr>
          <w:rFonts w:ascii="Times New Roman" w:hAnsi="Times New Roman" w:cs="Times New Roman"/>
          <w:spacing w:val="-3"/>
          <w:sz w:val="24"/>
          <w:szCs w:val="24"/>
        </w:rPr>
      </w:pPr>
    </w:p>
    <w:p w14:paraId="55117322" w14:textId="77777777" w:rsidR="00B626E0" w:rsidRPr="00D64594" w:rsidRDefault="00B626E0" w:rsidP="00B626E0">
      <w:pPr>
        <w:jc w:val="both"/>
        <w:rPr>
          <w:rFonts w:ascii="Times New Roman" w:hAnsi="Times New Roman" w:cs="Times New Roman"/>
          <w:b/>
          <w:sz w:val="24"/>
          <w:szCs w:val="24"/>
        </w:rPr>
      </w:pPr>
      <w:r w:rsidRPr="00D64594">
        <w:rPr>
          <w:rFonts w:ascii="Times New Roman" w:hAnsi="Times New Roman" w:cs="Times New Roman"/>
          <w:b/>
          <w:sz w:val="24"/>
          <w:szCs w:val="24"/>
        </w:rPr>
        <w:t>BILJEŠKE UZ OBRAZAC "OBVEZE":</w:t>
      </w:r>
    </w:p>
    <w:p w14:paraId="197AD3CB" w14:textId="77777777" w:rsidR="00B626E0" w:rsidRPr="00D64594" w:rsidRDefault="00B626E0" w:rsidP="00B626E0">
      <w:pPr>
        <w:jc w:val="both"/>
        <w:rPr>
          <w:rFonts w:ascii="Times New Roman" w:hAnsi="Times New Roman" w:cs="Times New Roman"/>
          <w:b/>
          <w:sz w:val="24"/>
          <w:szCs w:val="24"/>
        </w:rPr>
      </w:pPr>
    </w:p>
    <w:p w14:paraId="181BD091" w14:textId="77777777" w:rsidR="00B626E0" w:rsidRDefault="00B626E0"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Grad Otok</w:t>
      </w:r>
      <w:r w:rsidRPr="00D64594">
        <w:rPr>
          <w:rFonts w:ascii="Times New Roman" w:hAnsi="Times New Roman" w:cs="Times New Roman"/>
          <w:sz w:val="24"/>
          <w:szCs w:val="24"/>
        </w:rPr>
        <w:t xml:space="preserve"> na dan 31.12.202</w:t>
      </w:r>
      <w:r>
        <w:rPr>
          <w:rFonts w:ascii="Times New Roman" w:hAnsi="Times New Roman" w:cs="Times New Roman"/>
          <w:sz w:val="24"/>
          <w:szCs w:val="24"/>
        </w:rPr>
        <w:t>3</w:t>
      </w:r>
      <w:r w:rsidRPr="00D64594">
        <w:rPr>
          <w:rFonts w:ascii="Times New Roman" w:hAnsi="Times New Roman" w:cs="Times New Roman"/>
          <w:sz w:val="24"/>
          <w:szCs w:val="24"/>
        </w:rPr>
        <w:t xml:space="preserve">. godine ima ukupno </w:t>
      </w:r>
      <w:r>
        <w:rPr>
          <w:rFonts w:ascii="Times New Roman" w:hAnsi="Times New Roman" w:cs="Times New Roman"/>
          <w:sz w:val="24"/>
          <w:szCs w:val="24"/>
        </w:rPr>
        <w:t xml:space="preserve">962.753,86 eura </w:t>
      </w:r>
      <w:r w:rsidRPr="00D64594">
        <w:rPr>
          <w:rFonts w:ascii="Times New Roman" w:hAnsi="Times New Roman" w:cs="Times New Roman"/>
          <w:sz w:val="24"/>
          <w:szCs w:val="24"/>
        </w:rPr>
        <w:t xml:space="preserve">obveza, od čega </w:t>
      </w:r>
      <w:r>
        <w:rPr>
          <w:rFonts w:ascii="Times New Roman" w:hAnsi="Times New Roman" w:cs="Times New Roman"/>
          <w:sz w:val="24"/>
          <w:szCs w:val="24"/>
        </w:rPr>
        <w:t>:</w:t>
      </w:r>
    </w:p>
    <w:p w14:paraId="7E1CF887" w14:textId="77777777" w:rsidR="00B626E0" w:rsidRDefault="00B626E0" w:rsidP="00B626E0">
      <w:pPr>
        <w:widowControl/>
        <w:suppressAutoHyphens w:val="0"/>
        <w:autoSpaceDE/>
        <w:jc w:val="both"/>
        <w:rPr>
          <w:rFonts w:ascii="Times New Roman" w:hAnsi="Times New Roman" w:cs="Times New Roman"/>
          <w:sz w:val="24"/>
          <w:szCs w:val="24"/>
        </w:rPr>
      </w:pPr>
    </w:p>
    <w:p w14:paraId="3877598A" w14:textId="77777777" w:rsidR="00B626E0" w:rsidRDefault="00B626E0" w:rsidP="00B626E0">
      <w:pPr>
        <w:widowControl/>
        <w:suppressAutoHyphens w:val="0"/>
        <w:autoSpaceDE/>
        <w:jc w:val="both"/>
        <w:rPr>
          <w:rFonts w:ascii="Times New Roman" w:hAnsi="Times New Roman" w:cs="Times New Roman"/>
          <w:sz w:val="24"/>
          <w:szCs w:val="24"/>
        </w:rPr>
      </w:pPr>
    </w:p>
    <w:p w14:paraId="55B2DEC5" w14:textId="77777777" w:rsidR="00B626E0" w:rsidRPr="00617B17" w:rsidRDefault="00B626E0" w:rsidP="00B626E0">
      <w:pPr>
        <w:widowControl/>
        <w:suppressAutoHyphens w:val="0"/>
        <w:autoSpaceDE/>
        <w:jc w:val="both"/>
        <w:rPr>
          <w:rFonts w:ascii="Times New Roman" w:hAnsi="Times New Roman" w:cs="Times New Roman"/>
          <w:b/>
          <w:bCs/>
          <w:sz w:val="24"/>
          <w:szCs w:val="24"/>
        </w:rPr>
      </w:pPr>
      <w:r w:rsidRPr="00617B17">
        <w:rPr>
          <w:rFonts w:ascii="Times New Roman" w:hAnsi="Times New Roman" w:cs="Times New Roman"/>
          <w:b/>
          <w:bCs/>
          <w:sz w:val="24"/>
          <w:szCs w:val="24"/>
        </w:rPr>
        <w:t xml:space="preserve">Dospjele obveze (V007)  </w:t>
      </w:r>
      <w:r>
        <w:rPr>
          <w:rFonts w:ascii="Times New Roman" w:hAnsi="Times New Roman" w:cs="Times New Roman"/>
          <w:b/>
          <w:bCs/>
          <w:sz w:val="24"/>
          <w:szCs w:val="24"/>
        </w:rPr>
        <w:t xml:space="preserve">679.687,91 eur </w:t>
      </w:r>
    </w:p>
    <w:p w14:paraId="4A190B06" w14:textId="77777777" w:rsidR="00B626E0" w:rsidRDefault="00B626E0" w:rsidP="00B626E0">
      <w:pPr>
        <w:widowControl/>
        <w:suppressAutoHyphens w:val="0"/>
        <w:autoSpaceDE/>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297"/>
        <w:gridCol w:w="959"/>
        <w:gridCol w:w="3118"/>
      </w:tblGrid>
      <w:tr w:rsidR="00B626E0" w14:paraId="7AC55AFC" w14:textId="77777777" w:rsidTr="00297314">
        <w:tc>
          <w:tcPr>
            <w:tcW w:w="2297" w:type="dxa"/>
          </w:tcPr>
          <w:p w14:paraId="3DC8CEC1" w14:textId="77777777" w:rsidR="00B626E0" w:rsidRDefault="00B626E0" w:rsidP="00297314">
            <w:pPr>
              <w:widowControl/>
              <w:suppressAutoHyphens w:val="0"/>
              <w:autoSpaceDE/>
              <w:jc w:val="both"/>
              <w:rPr>
                <w:rFonts w:ascii="Times New Roman" w:hAnsi="Times New Roman" w:cs="Times New Roman"/>
                <w:sz w:val="24"/>
                <w:szCs w:val="24"/>
              </w:rPr>
            </w:pPr>
            <w:bookmarkStart w:id="3" w:name="_Hlk127042457"/>
            <w:r w:rsidRPr="000007D8">
              <w:rPr>
                <w:rFonts w:ascii="Times New Roman" w:hAnsi="Times New Roman" w:cs="Times New Roman"/>
                <w:sz w:val="24"/>
                <w:szCs w:val="24"/>
              </w:rPr>
              <w:t xml:space="preserve">Obveze za rashode poslovanja </w:t>
            </w:r>
          </w:p>
          <w:p w14:paraId="5BB09954" w14:textId="77777777" w:rsidR="00B626E0" w:rsidRPr="000007D8" w:rsidRDefault="00B626E0" w:rsidP="00297314">
            <w:pPr>
              <w:widowControl/>
              <w:suppressAutoHyphens w:val="0"/>
              <w:autoSpaceDE/>
              <w:jc w:val="both"/>
              <w:rPr>
                <w:rFonts w:ascii="Times New Roman" w:hAnsi="Times New Roman" w:cs="Times New Roman"/>
                <w:sz w:val="24"/>
                <w:szCs w:val="24"/>
              </w:rPr>
            </w:pPr>
          </w:p>
        </w:tc>
        <w:tc>
          <w:tcPr>
            <w:tcW w:w="959" w:type="dxa"/>
          </w:tcPr>
          <w:p w14:paraId="20F715D7" w14:textId="77777777" w:rsidR="00B626E0" w:rsidRPr="000007D8"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D23</w:t>
            </w:r>
          </w:p>
        </w:tc>
        <w:tc>
          <w:tcPr>
            <w:tcW w:w="3118" w:type="dxa"/>
          </w:tcPr>
          <w:p w14:paraId="420DA947" w14:textId="77777777" w:rsidR="00B626E0" w:rsidRPr="000007D8"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615.329,06 eur</w:t>
            </w:r>
          </w:p>
          <w:p w14:paraId="2123F045" w14:textId="77777777" w:rsidR="00B626E0" w:rsidRPr="000007D8" w:rsidRDefault="00B626E0" w:rsidP="00297314">
            <w:pPr>
              <w:widowControl/>
              <w:suppressAutoHyphens w:val="0"/>
              <w:autoSpaceDE/>
              <w:jc w:val="both"/>
              <w:rPr>
                <w:rFonts w:ascii="Times New Roman" w:hAnsi="Times New Roman" w:cs="Times New Roman"/>
                <w:sz w:val="24"/>
                <w:szCs w:val="24"/>
              </w:rPr>
            </w:pPr>
          </w:p>
        </w:tc>
      </w:tr>
      <w:tr w:rsidR="00B626E0" w14:paraId="7919C63A" w14:textId="77777777" w:rsidTr="00297314">
        <w:tc>
          <w:tcPr>
            <w:tcW w:w="2297" w:type="dxa"/>
          </w:tcPr>
          <w:p w14:paraId="0040602D"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materijalne rashode </w:t>
            </w:r>
          </w:p>
        </w:tc>
        <w:tc>
          <w:tcPr>
            <w:tcW w:w="959" w:type="dxa"/>
          </w:tcPr>
          <w:p w14:paraId="40B63DBE"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232</w:t>
            </w:r>
          </w:p>
        </w:tc>
        <w:tc>
          <w:tcPr>
            <w:tcW w:w="3118" w:type="dxa"/>
          </w:tcPr>
          <w:p w14:paraId="2A6B7FFD"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314.904,54 eur</w:t>
            </w:r>
          </w:p>
        </w:tc>
      </w:tr>
      <w:tr w:rsidR="00B626E0" w14:paraId="47349FA0" w14:textId="77777777" w:rsidTr="00297314">
        <w:tc>
          <w:tcPr>
            <w:tcW w:w="2297" w:type="dxa"/>
          </w:tcPr>
          <w:p w14:paraId="6CD69D8C"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financijske rashode  </w:t>
            </w:r>
          </w:p>
        </w:tc>
        <w:tc>
          <w:tcPr>
            <w:tcW w:w="959" w:type="dxa"/>
          </w:tcPr>
          <w:p w14:paraId="0066F515" w14:textId="77777777" w:rsidR="00B626E0" w:rsidRPr="0081095B"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234</w:t>
            </w:r>
          </w:p>
        </w:tc>
        <w:tc>
          <w:tcPr>
            <w:tcW w:w="3118" w:type="dxa"/>
          </w:tcPr>
          <w:p w14:paraId="08D4C56E" w14:textId="77777777" w:rsidR="00B626E0" w:rsidRPr="0081095B"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1.238,24 eur</w:t>
            </w:r>
          </w:p>
          <w:p w14:paraId="65A6B32D" w14:textId="77777777" w:rsidR="00B626E0" w:rsidRDefault="00B626E0" w:rsidP="00297314">
            <w:pPr>
              <w:widowControl/>
              <w:suppressAutoHyphens w:val="0"/>
              <w:autoSpaceDE/>
              <w:jc w:val="both"/>
              <w:rPr>
                <w:rFonts w:ascii="Times New Roman" w:hAnsi="Times New Roman" w:cs="Times New Roman"/>
                <w:sz w:val="24"/>
                <w:szCs w:val="24"/>
              </w:rPr>
            </w:pPr>
          </w:p>
        </w:tc>
      </w:tr>
      <w:tr w:rsidR="00B626E0" w14:paraId="420AE81A" w14:textId="77777777" w:rsidTr="00297314">
        <w:tc>
          <w:tcPr>
            <w:tcW w:w="2297" w:type="dxa"/>
          </w:tcPr>
          <w:p w14:paraId="48DCA952"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naknade građanima </w:t>
            </w:r>
          </w:p>
        </w:tc>
        <w:tc>
          <w:tcPr>
            <w:tcW w:w="959" w:type="dxa"/>
          </w:tcPr>
          <w:p w14:paraId="545893B7"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237</w:t>
            </w:r>
          </w:p>
        </w:tc>
        <w:tc>
          <w:tcPr>
            <w:tcW w:w="3118" w:type="dxa"/>
          </w:tcPr>
          <w:p w14:paraId="6527C705"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280.747,05 eur</w:t>
            </w:r>
          </w:p>
        </w:tc>
      </w:tr>
      <w:tr w:rsidR="00B626E0" w14:paraId="471F46FA" w14:textId="77777777" w:rsidTr="00297314">
        <w:tc>
          <w:tcPr>
            <w:tcW w:w="2297" w:type="dxa"/>
          </w:tcPr>
          <w:p w14:paraId="37770CC1"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kazne, kapitalne pomoći </w:t>
            </w:r>
          </w:p>
        </w:tc>
        <w:tc>
          <w:tcPr>
            <w:tcW w:w="959" w:type="dxa"/>
          </w:tcPr>
          <w:p w14:paraId="6D3123C0"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238</w:t>
            </w:r>
          </w:p>
        </w:tc>
        <w:tc>
          <w:tcPr>
            <w:tcW w:w="3118" w:type="dxa"/>
          </w:tcPr>
          <w:p w14:paraId="11355C36"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17.023,79 eur</w:t>
            </w:r>
          </w:p>
        </w:tc>
      </w:tr>
      <w:tr w:rsidR="00B626E0" w14:paraId="20B6FE64" w14:textId="77777777" w:rsidTr="00297314">
        <w:tc>
          <w:tcPr>
            <w:tcW w:w="2297" w:type="dxa"/>
          </w:tcPr>
          <w:p w14:paraId="15F2C9FA"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Ostale tekuće obveze  </w:t>
            </w:r>
          </w:p>
        </w:tc>
        <w:tc>
          <w:tcPr>
            <w:tcW w:w="959" w:type="dxa"/>
          </w:tcPr>
          <w:p w14:paraId="1E3B378A" w14:textId="77777777" w:rsidR="00B626E0" w:rsidRPr="0081095B"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239</w:t>
            </w:r>
          </w:p>
        </w:tc>
        <w:tc>
          <w:tcPr>
            <w:tcW w:w="3118" w:type="dxa"/>
          </w:tcPr>
          <w:p w14:paraId="60CE7A0E" w14:textId="77777777" w:rsidR="00B626E0" w:rsidRPr="0081095B"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1.415,44 eur</w:t>
            </w:r>
          </w:p>
          <w:p w14:paraId="6C2D4B84" w14:textId="77777777" w:rsidR="00B626E0" w:rsidRDefault="00B626E0" w:rsidP="00297314">
            <w:pPr>
              <w:widowControl/>
              <w:suppressAutoHyphens w:val="0"/>
              <w:autoSpaceDE/>
              <w:jc w:val="both"/>
              <w:rPr>
                <w:rFonts w:ascii="Times New Roman" w:hAnsi="Times New Roman" w:cs="Times New Roman"/>
                <w:sz w:val="24"/>
                <w:szCs w:val="24"/>
              </w:rPr>
            </w:pPr>
          </w:p>
        </w:tc>
      </w:tr>
      <w:tr w:rsidR="00B626E0" w14:paraId="31B87097" w14:textId="77777777" w:rsidTr="00297314">
        <w:tc>
          <w:tcPr>
            <w:tcW w:w="2297" w:type="dxa"/>
          </w:tcPr>
          <w:p w14:paraId="274A0A7C" w14:textId="77777777" w:rsidR="00B626E0" w:rsidRPr="000007D8" w:rsidRDefault="00B626E0" w:rsidP="00297314">
            <w:pPr>
              <w:widowControl/>
              <w:suppressAutoHyphens w:val="0"/>
              <w:autoSpaceDE/>
              <w:jc w:val="both"/>
              <w:rPr>
                <w:rFonts w:ascii="Times New Roman" w:hAnsi="Times New Roman" w:cs="Times New Roman"/>
                <w:sz w:val="24"/>
                <w:szCs w:val="24"/>
              </w:rPr>
            </w:pPr>
            <w:r w:rsidRPr="000007D8">
              <w:rPr>
                <w:rFonts w:ascii="Times New Roman" w:hAnsi="Times New Roman" w:cs="Times New Roman"/>
                <w:sz w:val="24"/>
                <w:szCs w:val="24"/>
              </w:rPr>
              <w:t xml:space="preserve">Obveze za nabavu nefinancijske imovine  </w:t>
            </w:r>
          </w:p>
        </w:tc>
        <w:tc>
          <w:tcPr>
            <w:tcW w:w="959" w:type="dxa"/>
          </w:tcPr>
          <w:p w14:paraId="5E810DD0" w14:textId="77777777" w:rsidR="00B626E0" w:rsidRPr="000007D8" w:rsidRDefault="00B626E0" w:rsidP="00297314">
            <w:pPr>
              <w:widowControl/>
              <w:suppressAutoHyphens w:val="0"/>
              <w:autoSpaceDE/>
              <w:jc w:val="both"/>
              <w:rPr>
                <w:rFonts w:ascii="Times New Roman" w:hAnsi="Times New Roman" w:cs="Times New Roman"/>
                <w:sz w:val="24"/>
                <w:szCs w:val="24"/>
              </w:rPr>
            </w:pPr>
            <w:r w:rsidRPr="000007D8">
              <w:rPr>
                <w:rFonts w:ascii="Times New Roman" w:hAnsi="Times New Roman" w:cs="Times New Roman"/>
                <w:sz w:val="24"/>
                <w:szCs w:val="24"/>
              </w:rPr>
              <w:t>(D24)</w:t>
            </w:r>
          </w:p>
        </w:tc>
        <w:tc>
          <w:tcPr>
            <w:tcW w:w="3118" w:type="dxa"/>
          </w:tcPr>
          <w:p w14:paraId="17FBCB71" w14:textId="77777777" w:rsidR="00B626E0" w:rsidRPr="000007D8"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64.358,85 eur</w:t>
            </w:r>
          </w:p>
        </w:tc>
      </w:tr>
      <w:bookmarkEnd w:id="3"/>
    </w:tbl>
    <w:p w14:paraId="0BC40FB9" w14:textId="77777777" w:rsidR="00B626E0" w:rsidRDefault="00B626E0" w:rsidP="00B626E0">
      <w:pPr>
        <w:widowControl/>
        <w:suppressAutoHyphens w:val="0"/>
        <w:autoSpaceDE/>
        <w:jc w:val="both"/>
        <w:rPr>
          <w:rFonts w:ascii="Times New Roman" w:hAnsi="Times New Roman" w:cs="Times New Roman"/>
          <w:sz w:val="24"/>
          <w:szCs w:val="24"/>
        </w:rPr>
      </w:pPr>
    </w:p>
    <w:p w14:paraId="7B9BEEE4" w14:textId="77777777" w:rsidR="00B626E0" w:rsidRDefault="00B626E0"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Dospjele obveze odnose se na redovne rashode poslovanja kako je i gore razvrstano.</w:t>
      </w:r>
    </w:p>
    <w:p w14:paraId="37C25828" w14:textId="2424D860" w:rsidR="00B626E0" w:rsidRDefault="00B626E0"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Najveće povećanje obveza nastalo je na Obveze za naknade kućanstvima (237) iz razloga posljedica olujnog nevremena i naknada koje su se isplaćivale građanima za posljedice pretrpjele štete na obiteljskim objektima . Sredstva  su osigurana putem Odluke Vlade RH i dodijeljena Županiji Vukovarsko-srijemskoj , a Županija je sredstva prosljeđivala Grada Otoka koji je sukladno pregledanoj dokumentaciji i propisanim uvjetima plaćao troškove sanacije obiteljskih objekata. Obzirom na opsežan posao dio sredstva za odobrena kućanstva  je ostao ne isplaćen te su za taj dio stvorene što činio dio stavke 237 u iznosu 280.747,05 eura.</w:t>
      </w:r>
    </w:p>
    <w:p w14:paraId="35BCCB0D" w14:textId="77777777" w:rsidR="00B626E0" w:rsidRDefault="00B626E0" w:rsidP="00B626E0">
      <w:pPr>
        <w:widowControl/>
        <w:suppressAutoHyphens w:val="0"/>
        <w:autoSpaceDE/>
        <w:jc w:val="both"/>
        <w:rPr>
          <w:rFonts w:ascii="Times New Roman" w:hAnsi="Times New Roman" w:cs="Times New Roman"/>
          <w:sz w:val="24"/>
          <w:szCs w:val="24"/>
        </w:rPr>
      </w:pPr>
    </w:p>
    <w:p w14:paraId="21B50ECC" w14:textId="77777777" w:rsidR="005C2AC2" w:rsidRDefault="005C2AC2" w:rsidP="00B626E0">
      <w:pPr>
        <w:widowControl/>
        <w:suppressAutoHyphens w:val="0"/>
        <w:autoSpaceDE/>
        <w:jc w:val="both"/>
        <w:rPr>
          <w:rFonts w:ascii="Times New Roman" w:hAnsi="Times New Roman" w:cs="Times New Roman"/>
          <w:sz w:val="24"/>
          <w:szCs w:val="24"/>
        </w:rPr>
      </w:pPr>
    </w:p>
    <w:p w14:paraId="2E7C6622" w14:textId="77777777" w:rsidR="00E24444" w:rsidRDefault="00E24444" w:rsidP="00B626E0">
      <w:pPr>
        <w:widowControl/>
        <w:suppressAutoHyphens w:val="0"/>
        <w:autoSpaceDE/>
        <w:jc w:val="both"/>
        <w:rPr>
          <w:rFonts w:ascii="Times New Roman" w:hAnsi="Times New Roman" w:cs="Times New Roman"/>
          <w:sz w:val="24"/>
          <w:szCs w:val="24"/>
        </w:rPr>
      </w:pPr>
    </w:p>
    <w:p w14:paraId="08320F80" w14:textId="77777777" w:rsidR="00E24444" w:rsidRPr="00A22098" w:rsidRDefault="00E24444" w:rsidP="00B626E0">
      <w:pPr>
        <w:widowControl/>
        <w:suppressAutoHyphens w:val="0"/>
        <w:autoSpaceDE/>
        <w:jc w:val="both"/>
        <w:rPr>
          <w:rFonts w:ascii="Times New Roman" w:hAnsi="Times New Roman" w:cs="Times New Roman"/>
          <w:sz w:val="24"/>
          <w:szCs w:val="24"/>
        </w:rPr>
      </w:pPr>
    </w:p>
    <w:p w14:paraId="26C6875E" w14:textId="77777777" w:rsidR="00B626E0" w:rsidRDefault="00B626E0" w:rsidP="00B626E0">
      <w:pPr>
        <w:widowControl/>
        <w:suppressAutoHyphens w:val="0"/>
        <w:autoSpaceDE/>
        <w:jc w:val="both"/>
        <w:rPr>
          <w:rFonts w:ascii="Times New Roman" w:hAnsi="Times New Roman" w:cs="Times New Roman"/>
          <w:b/>
          <w:bCs/>
          <w:sz w:val="24"/>
          <w:szCs w:val="24"/>
        </w:rPr>
      </w:pPr>
      <w:r w:rsidRPr="00617B17">
        <w:rPr>
          <w:rFonts w:ascii="Times New Roman" w:hAnsi="Times New Roman" w:cs="Times New Roman"/>
          <w:b/>
          <w:bCs/>
          <w:sz w:val="24"/>
          <w:szCs w:val="24"/>
        </w:rPr>
        <w:t xml:space="preserve">Nedospjele obveze (V009) </w:t>
      </w:r>
      <w:r>
        <w:rPr>
          <w:rFonts w:ascii="Times New Roman" w:hAnsi="Times New Roman" w:cs="Times New Roman"/>
          <w:b/>
          <w:bCs/>
          <w:sz w:val="24"/>
          <w:szCs w:val="24"/>
        </w:rPr>
        <w:t>283.065,95 eur</w:t>
      </w:r>
    </w:p>
    <w:p w14:paraId="2943EC3A" w14:textId="77777777" w:rsidR="00B626E0" w:rsidRPr="00617B17" w:rsidRDefault="00B626E0" w:rsidP="00B626E0">
      <w:pPr>
        <w:widowControl/>
        <w:suppressAutoHyphens w:val="0"/>
        <w:autoSpaceDE/>
        <w:jc w:val="both"/>
        <w:rPr>
          <w:rFonts w:ascii="Times New Roman" w:hAnsi="Times New Roman" w:cs="Times New Roman"/>
          <w:b/>
          <w:bCs/>
          <w:sz w:val="24"/>
          <w:szCs w:val="24"/>
        </w:rPr>
      </w:pPr>
    </w:p>
    <w:tbl>
      <w:tblPr>
        <w:tblStyle w:val="Reetkatablice"/>
        <w:tblW w:w="0" w:type="auto"/>
        <w:tblLook w:val="04A0" w:firstRow="1" w:lastRow="0" w:firstColumn="1" w:lastColumn="0" w:noHBand="0" w:noVBand="1"/>
      </w:tblPr>
      <w:tblGrid>
        <w:gridCol w:w="2297"/>
        <w:gridCol w:w="963"/>
        <w:gridCol w:w="3118"/>
      </w:tblGrid>
      <w:tr w:rsidR="00B626E0" w14:paraId="272A468F" w14:textId="77777777" w:rsidTr="00297314">
        <w:tc>
          <w:tcPr>
            <w:tcW w:w="2297" w:type="dxa"/>
          </w:tcPr>
          <w:p w14:paraId="2DCA4710" w14:textId="77777777" w:rsidR="00B626E0" w:rsidRPr="000007D8"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Obveze za rashode poslovanja</w:t>
            </w:r>
          </w:p>
        </w:tc>
        <w:tc>
          <w:tcPr>
            <w:tcW w:w="959" w:type="dxa"/>
          </w:tcPr>
          <w:p w14:paraId="4414EA0F" w14:textId="77777777" w:rsidR="00B626E0" w:rsidRPr="000007D8"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(ND23)</w:t>
            </w:r>
          </w:p>
        </w:tc>
        <w:tc>
          <w:tcPr>
            <w:tcW w:w="3118" w:type="dxa"/>
          </w:tcPr>
          <w:p w14:paraId="71641298" w14:textId="77777777" w:rsidR="00B626E0" w:rsidRPr="000007D8"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33.065,95 eur</w:t>
            </w:r>
          </w:p>
        </w:tc>
      </w:tr>
      <w:tr w:rsidR="00B626E0" w14:paraId="69A1DFC5" w14:textId="77777777" w:rsidTr="00297314">
        <w:tc>
          <w:tcPr>
            <w:tcW w:w="2297" w:type="dxa"/>
          </w:tcPr>
          <w:p w14:paraId="1BE1A0D0"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Obveze za financijsku imovinu </w:t>
            </w:r>
          </w:p>
        </w:tc>
        <w:tc>
          <w:tcPr>
            <w:tcW w:w="959" w:type="dxa"/>
          </w:tcPr>
          <w:p w14:paraId="39E2FC44"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 xml:space="preserve">(ND24)  </w:t>
            </w:r>
          </w:p>
        </w:tc>
        <w:tc>
          <w:tcPr>
            <w:tcW w:w="3118" w:type="dxa"/>
          </w:tcPr>
          <w:p w14:paraId="53F49917" w14:textId="77777777" w:rsidR="00B626E0" w:rsidRDefault="00B626E0" w:rsidP="00297314">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250.000,00 eur</w:t>
            </w:r>
          </w:p>
        </w:tc>
      </w:tr>
    </w:tbl>
    <w:p w14:paraId="02126F4C" w14:textId="77777777" w:rsidR="00B626E0" w:rsidRDefault="00B626E0" w:rsidP="00B626E0">
      <w:pPr>
        <w:widowControl/>
        <w:suppressAutoHyphens w:val="0"/>
        <w:autoSpaceDE/>
        <w:jc w:val="both"/>
        <w:rPr>
          <w:rFonts w:ascii="Times New Roman" w:hAnsi="Times New Roman" w:cs="Times New Roman"/>
          <w:sz w:val="24"/>
          <w:szCs w:val="24"/>
        </w:rPr>
      </w:pPr>
    </w:p>
    <w:p w14:paraId="18446B36" w14:textId="77777777" w:rsidR="00B626E0" w:rsidRDefault="00B626E0" w:rsidP="00B626E0">
      <w:pPr>
        <w:widowControl/>
        <w:suppressAutoHyphens w:val="0"/>
        <w:autoSpaceDE/>
        <w:jc w:val="both"/>
        <w:rPr>
          <w:rFonts w:ascii="Times New Roman" w:hAnsi="Times New Roman" w:cs="Times New Roman"/>
          <w:sz w:val="24"/>
          <w:szCs w:val="24"/>
        </w:rPr>
      </w:pPr>
    </w:p>
    <w:p w14:paraId="13D1BDBB" w14:textId="77777777" w:rsidR="00B626E0" w:rsidRDefault="00B626E0"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Nedospjele ob</w:t>
      </w:r>
      <w:r w:rsidRPr="000007D8">
        <w:rPr>
          <w:rFonts w:ascii="Times New Roman" w:hAnsi="Times New Roman" w:cs="Times New Roman"/>
          <w:sz w:val="24"/>
          <w:szCs w:val="24"/>
        </w:rPr>
        <w:t xml:space="preserve">veze za financijsku imovinu (ND24)  </w:t>
      </w:r>
      <w:r>
        <w:rPr>
          <w:rFonts w:ascii="Times New Roman" w:hAnsi="Times New Roman" w:cs="Times New Roman"/>
          <w:sz w:val="24"/>
          <w:szCs w:val="24"/>
        </w:rPr>
        <w:t>250.000,00 eur</w:t>
      </w:r>
      <w:r w:rsidRPr="000007D8">
        <w:rPr>
          <w:rFonts w:ascii="Times New Roman" w:hAnsi="Times New Roman" w:cs="Times New Roman"/>
          <w:sz w:val="24"/>
          <w:szCs w:val="24"/>
        </w:rPr>
        <w:t xml:space="preserve"> odnosi se na obveze za kratkoročni kredit  podignut u Erste banci </w:t>
      </w:r>
      <w:r>
        <w:rPr>
          <w:rFonts w:ascii="Times New Roman" w:hAnsi="Times New Roman" w:cs="Times New Roman"/>
          <w:sz w:val="24"/>
          <w:szCs w:val="24"/>
        </w:rPr>
        <w:t xml:space="preserve"> za premošćenje razlike između priljeva prihoda i rashoda nastalih uslijed posljedica olujnog nevremena nastalog u srpnju 2023. godine koj eje izazvalo nepredviđene rashoda koje je trebalo žurno izvršiti. te obveze za plaće za prosinac 2023. godine.</w:t>
      </w:r>
    </w:p>
    <w:p w14:paraId="70686182" w14:textId="77777777" w:rsidR="00B626E0" w:rsidRDefault="00B626E0" w:rsidP="00B626E0">
      <w:pPr>
        <w:widowControl/>
        <w:suppressAutoHyphens w:val="0"/>
        <w:autoSpaceDE/>
        <w:jc w:val="both"/>
        <w:rPr>
          <w:rFonts w:ascii="Times New Roman" w:hAnsi="Times New Roman" w:cs="Times New Roman"/>
          <w:sz w:val="24"/>
          <w:szCs w:val="24"/>
        </w:rPr>
      </w:pPr>
    </w:p>
    <w:p w14:paraId="6F71A95E" w14:textId="77777777" w:rsidR="00B626E0" w:rsidRPr="000007D8" w:rsidRDefault="00B626E0" w:rsidP="00B626E0">
      <w:pPr>
        <w:widowControl/>
        <w:suppressAutoHyphens w:val="0"/>
        <w:autoSpaceDE/>
        <w:jc w:val="both"/>
        <w:rPr>
          <w:rFonts w:ascii="Times New Roman" w:hAnsi="Times New Roman" w:cs="Times New Roman"/>
          <w:sz w:val="24"/>
          <w:szCs w:val="24"/>
        </w:rPr>
      </w:pPr>
      <w:r>
        <w:rPr>
          <w:rFonts w:ascii="Times New Roman" w:hAnsi="Times New Roman" w:cs="Times New Roman"/>
          <w:sz w:val="24"/>
          <w:szCs w:val="24"/>
        </w:rPr>
        <w:t>Sveukupne obveze su smanjenje za 22,94 % u odnosu na stanje obveza 31.12.2022. godine.</w:t>
      </w:r>
    </w:p>
    <w:p w14:paraId="767B5FC6" w14:textId="77777777" w:rsidR="00B626E0" w:rsidRPr="007A49B2" w:rsidRDefault="00B626E0" w:rsidP="00B626E0">
      <w:pPr>
        <w:widowControl/>
        <w:suppressAutoHyphens w:val="0"/>
        <w:autoSpaceDE/>
        <w:jc w:val="both"/>
        <w:rPr>
          <w:rFonts w:ascii="Times New Roman" w:hAnsi="Times New Roman" w:cs="Times New Roman"/>
          <w:sz w:val="24"/>
          <w:szCs w:val="24"/>
        </w:rPr>
      </w:pPr>
    </w:p>
    <w:p w14:paraId="02FB98B9" w14:textId="77777777" w:rsidR="000F2C01" w:rsidRDefault="000F2C01" w:rsidP="000F2C01">
      <w:pPr>
        <w:tabs>
          <w:tab w:val="left" w:pos="0"/>
          <w:tab w:val="left" w:pos="1860"/>
          <w:tab w:val="left" w:pos="5985"/>
          <w:tab w:val="left" w:pos="6495"/>
        </w:tabs>
        <w:spacing w:line="240" w:lineRule="atLeast"/>
        <w:jc w:val="both"/>
        <w:rPr>
          <w:rFonts w:ascii="Times New Roman" w:hAnsi="Times New Roman" w:cs="Times New Roman"/>
          <w:spacing w:val="-3"/>
          <w:sz w:val="24"/>
          <w:szCs w:val="24"/>
        </w:rPr>
      </w:pPr>
    </w:p>
    <w:p w14:paraId="7EBC0B70" w14:textId="77777777" w:rsidR="005C2AC2" w:rsidRPr="00C22D2C" w:rsidRDefault="005C2AC2" w:rsidP="000F2C01">
      <w:pPr>
        <w:tabs>
          <w:tab w:val="left" w:pos="0"/>
          <w:tab w:val="left" w:pos="1860"/>
          <w:tab w:val="left" w:pos="5985"/>
          <w:tab w:val="left" w:pos="6495"/>
        </w:tabs>
        <w:spacing w:line="240" w:lineRule="atLeast"/>
        <w:jc w:val="both"/>
        <w:rPr>
          <w:rFonts w:ascii="Times New Roman" w:hAnsi="Times New Roman" w:cs="Times New Roman"/>
          <w:spacing w:val="-3"/>
          <w:sz w:val="24"/>
          <w:szCs w:val="24"/>
        </w:rPr>
      </w:pPr>
    </w:p>
    <w:p w14:paraId="091E9D1E" w14:textId="77777777" w:rsidR="00935E65" w:rsidRPr="00C22D2C" w:rsidRDefault="00935E65">
      <w:pPr>
        <w:tabs>
          <w:tab w:val="left" w:pos="0"/>
        </w:tabs>
        <w:spacing w:line="240" w:lineRule="atLeast"/>
        <w:jc w:val="both"/>
        <w:rPr>
          <w:rFonts w:ascii="Times New Roman" w:hAnsi="Times New Roman" w:cs="Times New Roman"/>
          <w:spacing w:val="-3"/>
          <w:sz w:val="24"/>
          <w:szCs w:val="24"/>
        </w:rPr>
      </w:pPr>
    </w:p>
    <w:p w14:paraId="767E4C4F" w14:textId="77777777" w:rsidR="00935E65" w:rsidRPr="00C22D2C" w:rsidRDefault="00935E65">
      <w:pPr>
        <w:tabs>
          <w:tab w:val="left" w:pos="0"/>
        </w:tabs>
        <w:spacing w:line="240" w:lineRule="atLeast"/>
        <w:jc w:val="both"/>
        <w:rPr>
          <w:rFonts w:ascii="Times New Roman" w:hAnsi="Times New Roman" w:cs="Times New Roman"/>
          <w:spacing w:val="-3"/>
          <w:sz w:val="24"/>
          <w:szCs w:val="24"/>
        </w:rPr>
      </w:pPr>
    </w:p>
    <w:p w14:paraId="5CBDD122" w14:textId="61D2799C" w:rsidR="0009360A" w:rsidRDefault="00242C32">
      <w:pPr>
        <w:tabs>
          <w:tab w:val="left" w:pos="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 xml:space="preserve"> </w:t>
      </w:r>
      <w:r w:rsidR="0009360A">
        <w:rPr>
          <w:rFonts w:ascii="Times New Roman" w:hAnsi="Times New Roman" w:cs="Times New Roman"/>
          <w:spacing w:val="-3"/>
          <w:sz w:val="24"/>
          <w:szCs w:val="24"/>
        </w:rPr>
        <w:t>Pročelnica                                                                                             Gradonačelnik</w:t>
      </w:r>
    </w:p>
    <w:p w14:paraId="1B02A2E7" w14:textId="25A266FF" w:rsidR="00935E65" w:rsidRPr="00C22D2C" w:rsidRDefault="0009360A">
      <w:pPr>
        <w:tabs>
          <w:tab w:val="left" w:pos="0"/>
        </w:tabs>
        <w:spacing w:line="240" w:lineRule="atLeast"/>
        <w:jc w:val="both"/>
        <w:rPr>
          <w:rFonts w:ascii="Times New Roman" w:hAnsi="Times New Roman" w:cs="Times New Roman"/>
          <w:spacing w:val="-3"/>
          <w:sz w:val="24"/>
          <w:szCs w:val="24"/>
        </w:rPr>
      </w:pPr>
      <w:r>
        <w:rPr>
          <w:rFonts w:ascii="Times New Roman" w:hAnsi="Times New Roman" w:cs="Times New Roman"/>
          <w:spacing w:val="-3"/>
          <w:sz w:val="24"/>
          <w:szCs w:val="24"/>
        </w:rPr>
        <w:t>Marija Čolaković,</w:t>
      </w:r>
      <w:r w:rsidR="009D6DCE">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dipl.oec                                                                </w:t>
      </w:r>
      <w:r w:rsidR="00935E65" w:rsidRPr="00C22D2C">
        <w:rPr>
          <w:rFonts w:ascii="Times New Roman" w:hAnsi="Times New Roman" w:cs="Times New Roman"/>
          <w:spacing w:val="-3"/>
          <w:sz w:val="24"/>
          <w:szCs w:val="24"/>
        </w:rPr>
        <w:t xml:space="preserve"> Josip Šarić,</w:t>
      </w:r>
      <w:r w:rsidR="009D6DCE">
        <w:rPr>
          <w:rFonts w:ascii="Times New Roman" w:hAnsi="Times New Roman" w:cs="Times New Roman"/>
          <w:spacing w:val="-3"/>
          <w:sz w:val="24"/>
          <w:szCs w:val="24"/>
        </w:rPr>
        <w:t xml:space="preserve"> </w:t>
      </w:r>
      <w:r w:rsidR="00935E65" w:rsidRPr="00C22D2C">
        <w:rPr>
          <w:rFonts w:ascii="Times New Roman" w:hAnsi="Times New Roman" w:cs="Times New Roman"/>
          <w:spacing w:val="-3"/>
          <w:sz w:val="24"/>
          <w:szCs w:val="24"/>
        </w:rPr>
        <w:t>dipl.ing.</w:t>
      </w:r>
    </w:p>
    <w:p w14:paraId="4F302D6B" w14:textId="77777777" w:rsidR="00935E65" w:rsidRPr="00C22D2C" w:rsidRDefault="00935E65">
      <w:pPr>
        <w:tabs>
          <w:tab w:val="left" w:pos="0"/>
        </w:tabs>
        <w:spacing w:line="240" w:lineRule="atLeast"/>
        <w:jc w:val="both"/>
        <w:rPr>
          <w:rFonts w:ascii="Times New Roman" w:hAnsi="Times New Roman" w:cs="Times New Roman"/>
          <w:spacing w:val="-3"/>
          <w:sz w:val="24"/>
          <w:szCs w:val="24"/>
        </w:rPr>
      </w:pPr>
    </w:p>
    <w:p w14:paraId="064B2FE0" w14:textId="7A04C44A" w:rsidR="00935E65" w:rsidRPr="00C22D2C" w:rsidRDefault="00935E65">
      <w:pPr>
        <w:tabs>
          <w:tab w:val="left" w:pos="0"/>
        </w:tabs>
        <w:spacing w:line="240" w:lineRule="atLeast"/>
        <w:jc w:val="both"/>
        <w:rPr>
          <w:rFonts w:ascii="Times New Roman" w:hAnsi="Times New Roman" w:cs="Times New Roman"/>
          <w:spacing w:val="-3"/>
          <w:sz w:val="24"/>
          <w:szCs w:val="24"/>
        </w:rPr>
      </w:pPr>
      <w:r w:rsidRPr="00C22D2C">
        <w:rPr>
          <w:rFonts w:ascii="Times New Roman" w:hAnsi="Times New Roman" w:cs="Times New Roman"/>
          <w:spacing w:val="-3"/>
          <w:sz w:val="24"/>
          <w:szCs w:val="24"/>
        </w:rPr>
        <w:t xml:space="preserve">__________________                   </w:t>
      </w:r>
      <w:r w:rsidR="00290629">
        <w:rPr>
          <w:rFonts w:ascii="Times New Roman" w:hAnsi="Times New Roman" w:cs="Times New Roman"/>
          <w:spacing w:val="-3"/>
          <w:sz w:val="24"/>
          <w:szCs w:val="24"/>
        </w:rPr>
        <w:t xml:space="preserve">                                   </w:t>
      </w:r>
      <w:r w:rsidRPr="00C22D2C">
        <w:rPr>
          <w:rFonts w:ascii="Times New Roman" w:hAnsi="Times New Roman" w:cs="Times New Roman"/>
          <w:spacing w:val="-3"/>
          <w:sz w:val="24"/>
          <w:szCs w:val="24"/>
        </w:rPr>
        <w:t xml:space="preserve">  ________________________</w:t>
      </w:r>
    </w:p>
    <w:p w14:paraId="0D785B3A" w14:textId="77777777" w:rsidR="00935E65" w:rsidRPr="00C22D2C" w:rsidRDefault="00935E65">
      <w:pPr>
        <w:tabs>
          <w:tab w:val="left" w:pos="0"/>
        </w:tabs>
        <w:spacing w:line="240" w:lineRule="atLeast"/>
        <w:jc w:val="both"/>
        <w:rPr>
          <w:rFonts w:ascii="Times New Roman" w:hAnsi="Times New Roman" w:cs="Times New Roman"/>
          <w:spacing w:val="-3"/>
          <w:sz w:val="24"/>
          <w:szCs w:val="24"/>
        </w:rPr>
      </w:pPr>
    </w:p>
    <w:p w14:paraId="5D50720C" w14:textId="77777777" w:rsidR="00935E65" w:rsidRPr="00C22D2C" w:rsidRDefault="00935E65">
      <w:pPr>
        <w:tabs>
          <w:tab w:val="left" w:pos="0"/>
        </w:tabs>
        <w:spacing w:line="240" w:lineRule="atLeast"/>
        <w:jc w:val="both"/>
        <w:rPr>
          <w:rFonts w:ascii="Times New Roman" w:hAnsi="Times New Roman" w:cs="Times New Roman"/>
          <w:spacing w:val="-3"/>
          <w:sz w:val="24"/>
          <w:szCs w:val="24"/>
        </w:rPr>
      </w:pPr>
    </w:p>
    <w:p w14:paraId="7234161D" w14:textId="77777777" w:rsidR="00935E65" w:rsidRDefault="00935E65">
      <w:pPr>
        <w:tabs>
          <w:tab w:val="left" w:pos="0"/>
        </w:tabs>
        <w:spacing w:line="240" w:lineRule="atLeast"/>
        <w:jc w:val="both"/>
        <w:rPr>
          <w:spacing w:val="-3"/>
          <w:sz w:val="24"/>
          <w:szCs w:val="24"/>
        </w:rPr>
      </w:pPr>
    </w:p>
    <w:p w14:paraId="53415BFB" w14:textId="77777777" w:rsidR="00935E65" w:rsidRDefault="00935E65">
      <w:pPr>
        <w:tabs>
          <w:tab w:val="left" w:pos="0"/>
        </w:tabs>
        <w:spacing w:line="240" w:lineRule="atLeast"/>
        <w:jc w:val="both"/>
        <w:rPr>
          <w:spacing w:val="-3"/>
          <w:sz w:val="24"/>
          <w:szCs w:val="24"/>
        </w:rPr>
      </w:pPr>
    </w:p>
    <w:sectPr w:rsidR="00935E65" w:rsidSect="004F60A9">
      <w:pgSz w:w="11906" w:h="16838"/>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492"/>
    <w:multiLevelType w:val="hybridMultilevel"/>
    <w:tmpl w:val="D45ED19A"/>
    <w:lvl w:ilvl="0" w:tplc="D128A58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876A86"/>
    <w:multiLevelType w:val="hybridMultilevel"/>
    <w:tmpl w:val="DEB66A96"/>
    <w:lvl w:ilvl="0" w:tplc="F8E889EC">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94C5EA0"/>
    <w:multiLevelType w:val="hybridMultilevel"/>
    <w:tmpl w:val="E71A6A0A"/>
    <w:lvl w:ilvl="0" w:tplc="E4868FAA">
      <w:start w:val="421"/>
      <w:numFmt w:val="bullet"/>
      <w:lvlText w:val="-"/>
      <w:lvlJc w:val="left"/>
      <w:pPr>
        <w:ind w:left="2160" w:hanging="360"/>
      </w:pPr>
      <w:rPr>
        <w:rFonts w:ascii="Courier New" w:eastAsia="Times New Roman" w:hAnsi="Courier New" w:cs="Courier New"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 w15:restartNumberingAfterBreak="0">
    <w:nsid w:val="0C135657"/>
    <w:multiLevelType w:val="hybridMultilevel"/>
    <w:tmpl w:val="2772B230"/>
    <w:lvl w:ilvl="0" w:tplc="041A0017">
      <w:start w:val="1"/>
      <w:numFmt w:val="lowerLetter"/>
      <w:lvlText w:val="%1)"/>
      <w:lvlJc w:val="left"/>
      <w:pPr>
        <w:ind w:left="2160" w:hanging="360"/>
      </w:pPr>
    </w:lvl>
    <w:lvl w:ilvl="1" w:tplc="041A0019">
      <w:start w:val="1"/>
      <w:numFmt w:val="lowerLetter"/>
      <w:lvlText w:val="%2."/>
      <w:lvlJc w:val="left"/>
      <w:pPr>
        <w:ind w:left="2880" w:hanging="360"/>
      </w:pPr>
    </w:lvl>
    <w:lvl w:ilvl="2" w:tplc="041A001B">
      <w:start w:val="1"/>
      <w:numFmt w:val="lowerRoman"/>
      <w:lvlText w:val="%3."/>
      <w:lvlJc w:val="right"/>
      <w:pPr>
        <w:ind w:left="3600" w:hanging="180"/>
      </w:pPr>
    </w:lvl>
    <w:lvl w:ilvl="3" w:tplc="041A000F">
      <w:start w:val="1"/>
      <w:numFmt w:val="decimal"/>
      <w:lvlText w:val="%4."/>
      <w:lvlJc w:val="left"/>
      <w:pPr>
        <w:ind w:left="4320" w:hanging="360"/>
      </w:pPr>
    </w:lvl>
    <w:lvl w:ilvl="4" w:tplc="041A0019">
      <w:start w:val="1"/>
      <w:numFmt w:val="lowerLetter"/>
      <w:lvlText w:val="%5."/>
      <w:lvlJc w:val="left"/>
      <w:pPr>
        <w:ind w:left="5040" w:hanging="360"/>
      </w:pPr>
    </w:lvl>
    <w:lvl w:ilvl="5" w:tplc="041A001B">
      <w:start w:val="1"/>
      <w:numFmt w:val="lowerRoman"/>
      <w:lvlText w:val="%6."/>
      <w:lvlJc w:val="right"/>
      <w:pPr>
        <w:ind w:left="5760" w:hanging="180"/>
      </w:pPr>
    </w:lvl>
    <w:lvl w:ilvl="6" w:tplc="041A000F">
      <w:start w:val="1"/>
      <w:numFmt w:val="decimal"/>
      <w:lvlText w:val="%7."/>
      <w:lvlJc w:val="left"/>
      <w:pPr>
        <w:ind w:left="6480" w:hanging="360"/>
      </w:pPr>
    </w:lvl>
    <w:lvl w:ilvl="7" w:tplc="041A0019">
      <w:start w:val="1"/>
      <w:numFmt w:val="lowerLetter"/>
      <w:lvlText w:val="%8."/>
      <w:lvlJc w:val="left"/>
      <w:pPr>
        <w:ind w:left="7200" w:hanging="360"/>
      </w:pPr>
    </w:lvl>
    <w:lvl w:ilvl="8" w:tplc="041A001B">
      <w:start w:val="1"/>
      <w:numFmt w:val="lowerRoman"/>
      <w:lvlText w:val="%9."/>
      <w:lvlJc w:val="right"/>
      <w:pPr>
        <w:ind w:left="7920" w:hanging="180"/>
      </w:pPr>
    </w:lvl>
  </w:abstractNum>
  <w:abstractNum w:abstractNumId="4" w15:restartNumberingAfterBreak="0">
    <w:nsid w:val="1AB67166"/>
    <w:multiLevelType w:val="hybridMultilevel"/>
    <w:tmpl w:val="4C54986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22D50936"/>
    <w:multiLevelType w:val="hybridMultilevel"/>
    <w:tmpl w:val="39A832E0"/>
    <w:lvl w:ilvl="0" w:tplc="F6C696D6">
      <w:start w:val="2"/>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53067AE"/>
    <w:multiLevelType w:val="hybridMultilevel"/>
    <w:tmpl w:val="36C6C176"/>
    <w:lvl w:ilvl="0" w:tplc="12F811B2">
      <w:start w:val="5"/>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F842EE"/>
    <w:multiLevelType w:val="hybridMultilevel"/>
    <w:tmpl w:val="BC1C353A"/>
    <w:lvl w:ilvl="0" w:tplc="DBA01098">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297C36FF"/>
    <w:multiLevelType w:val="hybridMultilevel"/>
    <w:tmpl w:val="BC58302A"/>
    <w:lvl w:ilvl="0" w:tplc="D36684D0">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C282708"/>
    <w:multiLevelType w:val="hybridMultilevel"/>
    <w:tmpl w:val="A0707DD4"/>
    <w:lvl w:ilvl="0" w:tplc="9926F3E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3755B0F"/>
    <w:multiLevelType w:val="hybridMultilevel"/>
    <w:tmpl w:val="446C7664"/>
    <w:lvl w:ilvl="0" w:tplc="041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5E1431C"/>
    <w:multiLevelType w:val="hybridMultilevel"/>
    <w:tmpl w:val="E12AAEF8"/>
    <w:lvl w:ilvl="0" w:tplc="FACAC80A">
      <w:start w:val="4"/>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6BF080B"/>
    <w:multiLevelType w:val="hybridMultilevel"/>
    <w:tmpl w:val="85A0C7AE"/>
    <w:lvl w:ilvl="0" w:tplc="F8E889EC">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484E16FB"/>
    <w:multiLevelType w:val="hybridMultilevel"/>
    <w:tmpl w:val="AEDE27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5B081948"/>
    <w:multiLevelType w:val="hybridMultilevel"/>
    <w:tmpl w:val="13A054C2"/>
    <w:lvl w:ilvl="0" w:tplc="27C06C10">
      <w:start w:val="63"/>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5" w15:restartNumberingAfterBreak="0">
    <w:nsid w:val="60C52C1B"/>
    <w:multiLevelType w:val="hybridMultilevel"/>
    <w:tmpl w:val="CC7C247C"/>
    <w:lvl w:ilvl="0" w:tplc="F8E889EC">
      <w:start w:val="1"/>
      <w:numFmt w:val="decimal"/>
      <w:lvlText w:val="%1."/>
      <w:lvlJc w:val="left"/>
      <w:pPr>
        <w:tabs>
          <w:tab w:val="num" w:pos="1080"/>
        </w:tabs>
        <w:ind w:left="1080" w:hanging="360"/>
      </w:pPr>
      <w:rPr>
        <w:b w:val="0"/>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6" w15:restartNumberingAfterBreak="0">
    <w:nsid w:val="67DD438E"/>
    <w:multiLevelType w:val="hybridMultilevel"/>
    <w:tmpl w:val="A7BA1122"/>
    <w:lvl w:ilvl="0" w:tplc="67861D54">
      <w:start w:val="3"/>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DBD3FAC"/>
    <w:multiLevelType w:val="hybridMultilevel"/>
    <w:tmpl w:val="B2285586"/>
    <w:lvl w:ilvl="0" w:tplc="75EEB900">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78174BF"/>
    <w:multiLevelType w:val="hybridMultilevel"/>
    <w:tmpl w:val="1AF0C138"/>
    <w:lvl w:ilvl="0" w:tplc="04D0F59C">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D7C4AF3"/>
    <w:multiLevelType w:val="hybridMultilevel"/>
    <w:tmpl w:val="AEDE27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560482580">
    <w:abstractNumId w:val="2"/>
  </w:num>
  <w:num w:numId="2" w16cid:durableId="1556695525">
    <w:abstractNumId w:val="12"/>
  </w:num>
  <w:num w:numId="3" w16cid:durableId="1077828085">
    <w:abstractNumId w:val="1"/>
  </w:num>
  <w:num w:numId="4" w16cid:durableId="734471604">
    <w:abstractNumId w:val="15"/>
  </w:num>
  <w:num w:numId="5" w16cid:durableId="363944439">
    <w:abstractNumId w:val="14"/>
  </w:num>
  <w:num w:numId="6" w16cid:durableId="1083331001">
    <w:abstractNumId w:val="0"/>
  </w:num>
  <w:num w:numId="7" w16cid:durableId="976254923">
    <w:abstractNumId w:val="6"/>
  </w:num>
  <w:num w:numId="8" w16cid:durableId="959453380">
    <w:abstractNumId w:val="17"/>
  </w:num>
  <w:num w:numId="9" w16cid:durableId="1773158944">
    <w:abstractNumId w:val="11"/>
  </w:num>
  <w:num w:numId="10" w16cid:durableId="1911305270">
    <w:abstractNumId w:val="16"/>
  </w:num>
  <w:num w:numId="11" w16cid:durableId="1600874185">
    <w:abstractNumId w:val="5"/>
  </w:num>
  <w:num w:numId="12" w16cid:durableId="2059238587">
    <w:abstractNumId w:val="8"/>
  </w:num>
  <w:num w:numId="13" w16cid:durableId="1904558937">
    <w:abstractNumId w:val="18"/>
  </w:num>
  <w:num w:numId="14" w16cid:durableId="15022388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54674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4591283">
    <w:abstractNumId w:val="13"/>
  </w:num>
  <w:num w:numId="17" w16cid:durableId="1434590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10556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476488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3109981">
    <w:abstractNumId w:val="9"/>
  </w:num>
  <w:num w:numId="21" w16cid:durableId="397022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1D"/>
    <w:rsid w:val="000007D8"/>
    <w:rsid w:val="00002E47"/>
    <w:rsid w:val="00004763"/>
    <w:rsid w:val="00015AB2"/>
    <w:rsid w:val="00021A6E"/>
    <w:rsid w:val="000278FE"/>
    <w:rsid w:val="00033471"/>
    <w:rsid w:val="00033FB3"/>
    <w:rsid w:val="000356A0"/>
    <w:rsid w:val="00036DE8"/>
    <w:rsid w:val="000408F5"/>
    <w:rsid w:val="00061A11"/>
    <w:rsid w:val="00061F0E"/>
    <w:rsid w:val="00080796"/>
    <w:rsid w:val="0009360A"/>
    <w:rsid w:val="000A33DD"/>
    <w:rsid w:val="000C4021"/>
    <w:rsid w:val="000E0C29"/>
    <w:rsid w:val="000E149B"/>
    <w:rsid w:val="000E6BB3"/>
    <w:rsid w:val="000F2C01"/>
    <w:rsid w:val="000F4981"/>
    <w:rsid w:val="00103EB7"/>
    <w:rsid w:val="001077FD"/>
    <w:rsid w:val="00121718"/>
    <w:rsid w:val="00130C3F"/>
    <w:rsid w:val="00132BEF"/>
    <w:rsid w:val="0013709F"/>
    <w:rsid w:val="00147B08"/>
    <w:rsid w:val="00150F1A"/>
    <w:rsid w:val="00157AC6"/>
    <w:rsid w:val="00161908"/>
    <w:rsid w:val="0017419A"/>
    <w:rsid w:val="00176933"/>
    <w:rsid w:val="00177C36"/>
    <w:rsid w:val="00184146"/>
    <w:rsid w:val="001975E9"/>
    <w:rsid w:val="001A485A"/>
    <w:rsid w:val="001A6FCB"/>
    <w:rsid w:val="001B4E47"/>
    <w:rsid w:val="001B764A"/>
    <w:rsid w:val="001B7B1D"/>
    <w:rsid w:val="001D446D"/>
    <w:rsid w:val="001D6A58"/>
    <w:rsid w:val="001D7D2B"/>
    <w:rsid w:val="001E40A8"/>
    <w:rsid w:val="001E625E"/>
    <w:rsid w:val="001E6471"/>
    <w:rsid w:val="001E6972"/>
    <w:rsid w:val="001E7C9E"/>
    <w:rsid w:val="001F1095"/>
    <w:rsid w:val="001F26BD"/>
    <w:rsid w:val="001F6BF0"/>
    <w:rsid w:val="002041FF"/>
    <w:rsid w:val="00204DB3"/>
    <w:rsid w:val="00216508"/>
    <w:rsid w:val="0022400D"/>
    <w:rsid w:val="0023016D"/>
    <w:rsid w:val="00230BAF"/>
    <w:rsid w:val="002313AE"/>
    <w:rsid w:val="00231C39"/>
    <w:rsid w:val="0023445F"/>
    <w:rsid w:val="00241F8E"/>
    <w:rsid w:val="00242C32"/>
    <w:rsid w:val="00254A59"/>
    <w:rsid w:val="00263A7A"/>
    <w:rsid w:val="00264876"/>
    <w:rsid w:val="002816E3"/>
    <w:rsid w:val="00290629"/>
    <w:rsid w:val="00293773"/>
    <w:rsid w:val="002B2779"/>
    <w:rsid w:val="002B3D59"/>
    <w:rsid w:val="002B4E2A"/>
    <w:rsid w:val="002C0737"/>
    <w:rsid w:val="002C2D99"/>
    <w:rsid w:val="002C365B"/>
    <w:rsid w:val="002C3854"/>
    <w:rsid w:val="002C6718"/>
    <w:rsid w:val="002D73E4"/>
    <w:rsid w:val="002D7493"/>
    <w:rsid w:val="002D7683"/>
    <w:rsid w:val="002E4FC8"/>
    <w:rsid w:val="002E7D0F"/>
    <w:rsid w:val="003001F7"/>
    <w:rsid w:val="00300785"/>
    <w:rsid w:val="00312217"/>
    <w:rsid w:val="00327031"/>
    <w:rsid w:val="00340FFE"/>
    <w:rsid w:val="00347039"/>
    <w:rsid w:val="00353F49"/>
    <w:rsid w:val="003604B2"/>
    <w:rsid w:val="00362D28"/>
    <w:rsid w:val="003708E2"/>
    <w:rsid w:val="003777BD"/>
    <w:rsid w:val="003853D9"/>
    <w:rsid w:val="003867FF"/>
    <w:rsid w:val="0039358E"/>
    <w:rsid w:val="00393955"/>
    <w:rsid w:val="003A0650"/>
    <w:rsid w:val="003A2904"/>
    <w:rsid w:val="003D37F0"/>
    <w:rsid w:val="003E632F"/>
    <w:rsid w:val="003F2941"/>
    <w:rsid w:val="00402764"/>
    <w:rsid w:val="0040305A"/>
    <w:rsid w:val="00403A19"/>
    <w:rsid w:val="004061AB"/>
    <w:rsid w:val="00430156"/>
    <w:rsid w:val="00440ED7"/>
    <w:rsid w:val="00451AD6"/>
    <w:rsid w:val="00460570"/>
    <w:rsid w:val="00466E97"/>
    <w:rsid w:val="00476889"/>
    <w:rsid w:val="00492717"/>
    <w:rsid w:val="004A2BF3"/>
    <w:rsid w:val="004A403A"/>
    <w:rsid w:val="004B1EAE"/>
    <w:rsid w:val="004C2413"/>
    <w:rsid w:val="004C3C65"/>
    <w:rsid w:val="004C7335"/>
    <w:rsid w:val="004D10B2"/>
    <w:rsid w:val="004D3C14"/>
    <w:rsid w:val="004E056B"/>
    <w:rsid w:val="004F0B20"/>
    <w:rsid w:val="004F4F8B"/>
    <w:rsid w:val="004F60A9"/>
    <w:rsid w:val="0050091E"/>
    <w:rsid w:val="005052B7"/>
    <w:rsid w:val="0052081E"/>
    <w:rsid w:val="00521871"/>
    <w:rsid w:val="0052403D"/>
    <w:rsid w:val="00532BD1"/>
    <w:rsid w:val="00550F9F"/>
    <w:rsid w:val="00553C62"/>
    <w:rsid w:val="005551FA"/>
    <w:rsid w:val="005630C6"/>
    <w:rsid w:val="005702D8"/>
    <w:rsid w:val="00573234"/>
    <w:rsid w:val="00576D8E"/>
    <w:rsid w:val="005805D4"/>
    <w:rsid w:val="0058411B"/>
    <w:rsid w:val="00585A2C"/>
    <w:rsid w:val="00596507"/>
    <w:rsid w:val="005973FB"/>
    <w:rsid w:val="005975A0"/>
    <w:rsid w:val="005A3136"/>
    <w:rsid w:val="005A3EC4"/>
    <w:rsid w:val="005A54F4"/>
    <w:rsid w:val="005B503F"/>
    <w:rsid w:val="005B60F0"/>
    <w:rsid w:val="005C2AC2"/>
    <w:rsid w:val="005D2746"/>
    <w:rsid w:val="005D3902"/>
    <w:rsid w:val="005D52A3"/>
    <w:rsid w:val="005E6AF3"/>
    <w:rsid w:val="005F5228"/>
    <w:rsid w:val="00602495"/>
    <w:rsid w:val="00606EB3"/>
    <w:rsid w:val="00612EFD"/>
    <w:rsid w:val="00617B17"/>
    <w:rsid w:val="00623FB7"/>
    <w:rsid w:val="006547D1"/>
    <w:rsid w:val="00655E7D"/>
    <w:rsid w:val="00664911"/>
    <w:rsid w:val="00672DF5"/>
    <w:rsid w:val="00673980"/>
    <w:rsid w:val="0068632C"/>
    <w:rsid w:val="00687FF5"/>
    <w:rsid w:val="006D6479"/>
    <w:rsid w:val="006D66DE"/>
    <w:rsid w:val="006E3100"/>
    <w:rsid w:val="006E41D9"/>
    <w:rsid w:val="006E4513"/>
    <w:rsid w:val="006E607E"/>
    <w:rsid w:val="006F1BB5"/>
    <w:rsid w:val="006F7020"/>
    <w:rsid w:val="0070519D"/>
    <w:rsid w:val="00707BA8"/>
    <w:rsid w:val="00714B86"/>
    <w:rsid w:val="00717A14"/>
    <w:rsid w:val="007440D3"/>
    <w:rsid w:val="00747C3F"/>
    <w:rsid w:val="00747DDC"/>
    <w:rsid w:val="00756711"/>
    <w:rsid w:val="007629D9"/>
    <w:rsid w:val="007661F0"/>
    <w:rsid w:val="00770FAE"/>
    <w:rsid w:val="00796B16"/>
    <w:rsid w:val="007976E1"/>
    <w:rsid w:val="007A49B2"/>
    <w:rsid w:val="007B019E"/>
    <w:rsid w:val="007B05EC"/>
    <w:rsid w:val="007C2937"/>
    <w:rsid w:val="007D2096"/>
    <w:rsid w:val="007D5465"/>
    <w:rsid w:val="007E0FC9"/>
    <w:rsid w:val="008056D0"/>
    <w:rsid w:val="008077D7"/>
    <w:rsid w:val="0081095B"/>
    <w:rsid w:val="00810976"/>
    <w:rsid w:val="00814C34"/>
    <w:rsid w:val="00816CF3"/>
    <w:rsid w:val="008203E6"/>
    <w:rsid w:val="00837A4F"/>
    <w:rsid w:val="008432C8"/>
    <w:rsid w:val="0085604B"/>
    <w:rsid w:val="00875BE8"/>
    <w:rsid w:val="008809B6"/>
    <w:rsid w:val="00886D8F"/>
    <w:rsid w:val="008926DC"/>
    <w:rsid w:val="00892FED"/>
    <w:rsid w:val="008B3078"/>
    <w:rsid w:val="008B6841"/>
    <w:rsid w:val="008B7919"/>
    <w:rsid w:val="008F2639"/>
    <w:rsid w:val="00902E2F"/>
    <w:rsid w:val="00911AC9"/>
    <w:rsid w:val="00911B66"/>
    <w:rsid w:val="00913EF6"/>
    <w:rsid w:val="00924011"/>
    <w:rsid w:val="009240F3"/>
    <w:rsid w:val="00930337"/>
    <w:rsid w:val="00935E65"/>
    <w:rsid w:val="0093741E"/>
    <w:rsid w:val="00941EC0"/>
    <w:rsid w:val="00952896"/>
    <w:rsid w:val="00953EB4"/>
    <w:rsid w:val="0095524A"/>
    <w:rsid w:val="00991381"/>
    <w:rsid w:val="00992502"/>
    <w:rsid w:val="009A0D60"/>
    <w:rsid w:val="009B2798"/>
    <w:rsid w:val="009B77F5"/>
    <w:rsid w:val="009C0D01"/>
    <w:rsid w:val="009C7B5F"/>
    <w:rsid w:val="009D1214"/>
    <w:rsid w:val="009D58AB"/>
    <w:rsid w:val="009D6DCE"/>
    <w:rsid w:val="009E06B8"/>
    <w:rsid w:val="009F06F0"/>
    <w:rsid w:val="009F7C40"/>
    <w:rsid w:val="00A110CE"/>
    <w:rsid w:val="00A125E9"/>
    <w:rsid w:val="00A162C8"/>
    <w:rsid w:val="00A21CA6"/>
    <w:rsid w:val="00A21D34"/>
    <w:rsid w:val="00A22098"/>
    <w:rsid w:val="00A22BA4"/>
    <w:rsid w:val="00A255A2"/>
    <w:rsid w:val="00A304C5"/>
    <w:rsid w:val="00A44486"/>
    <w:rsid w:val="00A718FB"/>
    <w:rsid w:val="00A72681"/>
    <w:rsid w:val="00A7367D"/>
    <w:rsid w:val="00A83427"/>
    <w:rsid w:val="00A95B77"/>
    <w:rsid w:val="00A96E8A"/>
    <w:rsid w:val="00A97CDD"/>
    <w:rsid w:val="00AC22B3"/>
    <w:rsid w:val="00AC678C"/>
    <w:rsid w:val="00AD1AFE"/>
    <w:rsid w:val="00AD325F"/>
    <w:rsid w:val="00AE034B"/>
    <w:rsid w:val="00AE093A"/>
    <w:rsid w:val="00AE3ADD"/>
    <w:rsid w:val="00B0226F"/>
    <w:rsid w:val="00B02811"/>
    <w:rsid w:val="00B05CDB"/>
    <w:rsid w:val="00B0631E"/>
    <w:rsid w:val="00B068CB"/>
    <w:rsid w:val="00B110A0"/>
    <w:rsid w:val="00B13186"/>
    <w:rsid w:val="00B344D1"/>
    <w:rsid w:val="00B46C0D"/>
    <w:rsid w:val="00B619FA"/>
    <w:rsid w:val="00B626E0"/>
    <w:rsid w:val="00B66592"/>
    <w:rsid w:val="00B75A8B"/>
    <w:rsid w:val="00B81EA9"/>
    <w:rsid w:val="00B85FF4"/>
    <w:rsid w:val="00B91793"/>
    <w:rsid w:val="00BA2A77"/>
    <w:rsid w:val="00BB681F"/>
    <w:rsid w:val="00BB75C1"/>
    <w:rsid w:val="00BC1C47"/>
    <w:rsid w:val="00BC67DE"/>
    <w:rsid w:val="00BD5B1E"/>
    <w:rsid w:val="00BD61FF"/>
    <w:rsid w:val="00BE0001"/>
    <w:rsid w:val="00BE03D0"/>
    <w:rsid w:val="00BE4D47"/>
    <w:rsid w:val="00BF54B5"/>
    <w:rsid w:val="00BF7B11"/>
    <w:rsid w:val="00C01F68"/>
    <w:rsid w:val="00C06AB6"/>
    <w:rsid w:val="00C201B7"/>
    <w:rsid w:val="00C21AD5"/>
    <w:rsid w:val="00C22D2C"/>
    <w:rsid w:val="00C41891"/>
    <w:rsid w:val="00C428AE"/>
    <w:rsid w:val="00C54229"/>
    <w:rsid w:val="00C7343D"/>
    <w:rsid w:val="00C750DD"/>
    <w:rsid w:val="00C7777B"/>
    <w:rsid w:val="00C863C5"/>
    <w:rsid w:val="00C86DB7"/>
    <w:rsid w:val="00C968CF"/>
    <w:rsid w:val="00CA14EA"/>
    <w:rsid w:val="00CB655D"/>
    <w:rsid w:val="00CC2170"/>
    <w:rsid w:val="00CC720E"/>
    <w:rsid w:val="00CF1397"/>
    <w:rsid w:val="00D44A0D"/>
    <w:rsid w:val="00D52EEF"/>
    <w:rsid w:val="00D545AC"/>
    <w:rsid w:val="00D5465B"/>
    <w:rsid w:val="00D64594"/>
    <w:rsid w:val="00D840F7"/>
    <w:rsid w:val="00D8448F"/>
    <w:rsid w:val="00D9064B"/>
    <w:rsid w:val="00D90A77"/>
    <w:rsid w:val="00D9109C"/>
    <w:rsid w:val="00D9148B"/>
    <w:rsid w:val="00D938CD"/>
    <w:rsid w:val="00DA0AC0"/>
    <w:rsid w:val="00DD6E24"/>
    <w:rsid w:val="00DD7774"/>
    <w:rsid w:val="00DE5378"/>
    <w:rsid w:val="00DF19F0"/>
    <w:rsid w:val="00DF22D3"/>
    <w:rsid w:val="00DF4525"/>
    <w:rsid w:val="00E01075"/>
    <w:rsid w:val="00E10FA0"/>
    <w:rsid w:val="00E15335"/>
    <w:rsid w:val="00E161FE"/>
    <w:rsid w:val="00E24444"/>
    <w:rsid w:val="00E27745"/>
    <w:rsid w:val="00E3121F"/>
    <w:rsid w:val="00E412DE"/>
    <w:rsid w:val="00E44063"/>
    <w:rsid w:val="00E637DE"/>
    <w:rsid w:val="00E70E3B"/>
    <w:rsid w:val="00E83C14"/>
    <w:rsid w:val="00E86A03"/>
    <w:rsid w:val="00E87F04"/>
    <w:rsid w:val="00E96159"/>
    <w:rsid w:val="00EA1861"/>
    <w:rsid w:val="00EA527A"/>
    <w:rsid w:val="00EA73EE"/>
    <w:rsid w:val="00EC34BD"/>
    <w:rsid w:val="00EC36B1"/>
    <w:rsid w:val="00EC4D4C"/>
    <w:rsid w:val="00ED502C"/>
    <w:rsid w:val="00ED59FD"/>
    <w:rsid w:val="00ED7DF5"/>
    <w:rsid w:val="00EE6032"/>
    <w:rsid w:val="00F00AB9"/>
    <w:rsid w:val="00F03B76"/>
    <w:rsid w:val="00F21E99"/>
    <w:rsid w:val="00F25694"/>
    <w:rsid w:val="00F332F9"/>
    <w:rsid w:val="00F45C1C"/>
    <w:rsid w:val="00F54F76"/>
    <w:rsid w:val="00F60405"/>
    <w:rsid w:val="00F622D3"/>
    <w:rsid w:val="00F71369"/>
    <w:rsid w:val="00F76D7B"/>
    <w:rsid w:val="00F8195D"/>
    <w:rsid w:val="00F84BE2"/>
    <w:rsid w:val="00F933AD"/>
    <w:rsid w:val="00F97885"/>
    <w:rsid w:val="00FA4E28"/>
    <w:rsid w:val="00FB4038"/>
    <w:rsid w:val="00FC06A9"/>
    <w:rsid w:val="00FC2310"/>
    <w:rsid w:val="00FC6FC8"/>
    <w:rsid w:val="00FD0757"/>
    <w:rsid w:val="00FD1614"/>
    <w:rsid w:val="00FE2714"/>
    <w:rsid w:val="00FE566F"/>
    <w:rsid w:val="00FF34A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72047D"/>
  <w15:docId w15:val="{1BFAC427-39A7-4E2F-814D-E4A8183A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5A2"/>
    <w:pPr>
      <w:widowControl w:val="0"/>
      <w:suppressAutoHyphens/>
      <w:autoSpaceDE w:val="0"/>
    </w:pPr>
    <w:rPr>
      <w:rFonts w:ascii="Courier New" w:hAnsi="Courier New" w:cs="Courier New"/>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Absatz-Standardschriftart">
    <w:name w:val="Absatz-Standardschriftart"/>
    <w:rsid w:val="00A255A2"/>
  </w:style>
  <w:style w:type="character" w:customStyle="1" w:styleId="WW-Absatz-Standardschriftart">
    <w:name w:val="WW-Absatz-Standardschriftart"/>
    <w:rsid w:val="00A255A2"/>
  </w:style>
  <w:style w:type="character" w:customStyle="1" w:styleId="WW-Absatz-Standardschriftart1">
    <w:name w:val="WW-Absatz-Standardschriftart1"/>
    <w:rsid w:val="00A255A2"/>
  </w:style>
  <w:style w:type="character" w:customStyle="1" w:styleId="WW-Absatz-Standardschriftart11">
    <w:name w:val="WW-Absatz-Standardschriftart11"/>
    <w:rsid w:val="00A255A2"/>
  </w:style>
  <w:style w:type="character" w:customStyle="1" w:styleId="WW-Absatz-Standardschriftart111">
    <w:name w:val="WW-Absatz-Standardschriftart111"/>
    <w:rsid w:val="00A255A2"/>
  </w:style>
  <w:style w:type="character" w:customStyle="1" w:styleId="Zadanifontodlomka1">
    <w:name w:val="Zadani font odlomka1"/>
    <w:rsid w:val="00A255A2"/>
  </w:style>
  <w:style w:type="character" w:customStyle="1" w:styleId="WW-Absatz-Standardschriftart1111">
    <w:name w:val="WW-Absatz-Standardschriftart1111"/>
    <w:rsid w:val="00A255A2"/>
  </w:style>
  <w:style w:type="character" w:customStyle="1" w:styleId="WW-Absatz-Standardschriftart11111">
    <w:name w:val="WW-Absatz-Standardschriftart11111"/>
    <w:rsid w:val="00A255A2"/>
  </w:style>
  <w:style w:type="character" w:customStyle="1" w:styleId="Zadanifontodlomka2">
    <w:name w:val="Zadani font odlomka2"/>
    <w:rsid w:val="00A255A2"/>
  </w:style>
  <w:style w:type="character" w:customStyle="1" w:styleId="WW-Absatz-Standardschriftart111111">
    <w:name w:val="WW-Absatz-Standardschriftart111111"/>
    <w:rsid w:val="00A255A2"/>
  </w:style>
  <w:style w:type="character" w:customStyle="1" w:styleId="WW-Absatz-Standardschriftart1111111">
    <w:name w:val="WW-Absatz-Standardschriftart1111111"/>
    <w:rsid w:val="00A255A2"/>
  </w:style>
  <w:style w:type="character" w:customStyle="1" w:styleId="Zadanifontodlomka10">
    <w:name w:val="Zadani font odlomka1"/>
    <w:rsid w:val="00A255A2"/>
  </w:style>
  <w:style w:type="character" w:customStyle="1" w:styleId="WW-Absatz-Standardschriftart11111111">
    <w:name w:val="WW-Absatz-Standardschriftart11111111"/>
    <w:rsid w:val="00A255A2"/>
  </w:style>
  <w:style w:type="character" w:customStyle="1" w:styleId="WW-Absatz-Standardschriftart111111111">
    <w:name w:val="WW-Absatz-Standardschriftart111111111"/>
    <w:rsid w:val="00A255A2"/>
  </w:style>
  <w:style w:type="character" w:customStyle="1" w:styleId="WW-Absatz-Standardschriftart1111111111">
    <w:name w:val="WW-Absatz-Standardschriftart1111111111"/>
    <w:rsid w:val="00A255A2"/>
  </w:style>
  <w:style w:type="character" w:customStyle="1" w:styleId="WW-Absatz-Standardschriftart11111111111">
    <w:name w:val="WW-Absatz-Standardschriftart11111111111"/>
    <w:rsid w:val="00A255A2"/>
  </w:style>
  <w:style w:type="character" w:customStyle="1" w:styleId="WW-Absatz-Standardschriftart111111111111">
    <w:name w:val="WW-Absatz-Standardschriftart111111111111"/>
    <w:rsid w:val="00A255A2"/>
  </w:style>
  <w:style w:type="character" w:customStyle="1" w:styleId="WW-Absatz-Standardschriftart1111111111111">
    <w:name w:val="WW-Absatz-Standardschriftart1111111111111"/>
    <w:rsid w:val="00A255A2"/>
  </w:style>
  <w:style w:type="character" w:customStyle="1" w:styleId="WW-Absatz-Standardschriftart11111111111111">
    <w:name w:val="WW-Absatz-Standardschriftart11111111111111"/>
    <w:rsid w:val="00A255A2"/>
  </w:style>
  <w:style w:type="character" w:customStyle="1" w:styleId="EndnoteReference1">
    <w:name w:val="Endnote Reference1"/>
    <w:rsid w:val="00A255A2"/>
    <w:rPr>
      <w:vertAlign w:val="superscript"/>
    </w:rPr>
  </w:style>
  <w:style w:type="character" w:customStyle="1" w:styleId="FootnoteReference1">
    <w:name w:val="Footnote Reference1"/>
    <w:rsid w:val="00A255A2"/>
    <w:rPr>
      <w:vertAlign w:val="superscript"/>
    </w:rPr>
  </w:style>
  <w:style w:type="character" w:customStyle="1" w:styleId="EquationCaption">
    <w:name w:val="_Equation Caption"/>
    <w:rsid w:val="00A255A2"/>
  </w:style>
  <w:style w:type="paragraph" w:customStyle="1" w:styleId="Naslov1">
    <w:name w:val="Naslov1"/>
    <w:basedOn w:val="Normal"/>
    <w:next w:val="Tijeloteksta"/>
    <w:rsid w:val="00A255A2"/>
    <w:pPr>
      <w:keepNext/>
      <w:spacing w:before="240" w:after="120"/>
    </w:pPr>
    <w:rPr>
      <w:rFonts w:ascii="Arial" w:eastAsia="Arial Unicode MS" w:hAnsi="Arial" w:cs="Mangal"/>
      <w:sz w:val="28"/>
      <w:szCs w:val="28"/>
    </w:rPr>
  </w:style>
  <w:style w:type="paragraph" w:styleId="Tijeloteksta">
    <w:name w:val="Body Text"/>
    <w:basedOn w:val="Normal"/>
    <w:rsid w:val="00A255A2"/>
    <w:pPr>
      <w:spacing w:after="120"/>
    </w:pPr>
  </w:style>
  <w:style w:type="paragraph" w:styleId="Popis">
    <w:name w:val="List"/>
    <w:basedOn w:val="Tijeloteksta"/>
    <w:rsid w:val="00A255A2"/>
    <w:rPr>
      <w:rFonts w:cs="Mangal"/>
    </w:rPr>
  </w:style>
  <w:style w:type="paragraph" w:customStyle="1" w:styleId="Opis">
    <w:name w:val="Opis"/>
    <w:basedOn w:val="Normal"/>
    <w:rsid w:val="00A255A2"/>
    <w:pPr>
      <w:suppressLineNumbers/>
      <w:spacing w:before="120" w:after="120"/>
    </w:pPr>
    <w:rPr>
      <w:rFonts w:cs="Mangal"/>
      <w:i/>
      <w:iCs/>
      <w:sz w:val="24"/>
      <w:szCs w:val="24"/>
    </w:rPr>
  </w:style>
  <w:style w:type="paragraph" w:customStyle="1" w:styleId="Indeks">
    <w:name w:val="Indeks"/>
    <w:basedOn w:val="Normal"/>
    <w:rsid w:val="00A255A2"/>
    <w:pPr>
      <w:suppressLineNumbers/>
    </w:pPr>
    <w:rPr>
      <w:rFonts w:cs="Mangal"/>
    </w:rPr>
  </w:style>
  <w:style w:type="paragraph" w:customStyle="1" w:styleId="Naslov3">
    <w:name w:val="Naslov3"/>
    <w:basedOn w:val="Normal"/>
    <w:next w:val="Tijeloteksta"/>
    <w:rsid w:val="00A255A2"/>
    <w:pPr>
      <w:keepNext/>
      <w:spacing w:before="240" w:after="120"/>
    </w:pPr>
    <w:rPr>
      <w:rFonts w:ascii="Arial" w:eastAsia="Arial Unicode MS" w:hAnsi="Arial" w:cs="Mangal"/>
      <w:sz w:val="28"/>
      <w:szCs w:val="28"/>
    </w:rPr>
  </w:style>
  <w:style w:type="paragraph" w:customStyle="1" w:styleId="Naslov2">
    <w:name w:val="Naslov2"/>
    <w:basedOn w:val="Normal"/>
    <w:next w:val="Tijeloteksta"/>
    <w:rsid w:val="00A255A2"/>
    <w:pPr>
      <w:keepNext/>
      <w:spacing w:before="240" w:after="120"/>
    </w:pPr>
    <w:rPr>
      <w:rFonts w:ascii="Arial" w:eastAsia="Arial Unicode MS" w:hAnsi="Arial" w:cs="Mangal"/>
      <w:sz w:val="28"/>
      <w:szCs w:val="28"/>
    </w:rPr>
  </w:style>
  <w:style w:type="paragraph" w:customStyle="1" w:styleId="Naslov10">
    <w:name w:val="Naslov1"/>
    <w:basedOn w:val="Normal"/>
    <w:next w:val="Tijeloteksta"/>
    <w:rsid w:val="00A255A2"/>
    <w:pPr>
      <w:keepNext/>
      <w:spacing w:before="240" w:after="120"/>
    </w:pPr>
    <w:rPr>
      <w:rFonts w:ascii="Arial" w:eastAsia="Arial Unicode MS" w:hAnsi="Arial" w:cs="Mangal"/>
      <w:sz w:val="28"/>
      <w:szCs w:val="28"/>
    </w:rPr>
  </w:style>
  <w:style w:type="paragraph" w:customStyle="1" w:styleId="EndnoteText1">
    <w:name w:val="Endnote Text1"/>
    <w:basedOn w:val="Normal"/>
    <w:rsid w:val="00A255A2"/>
    <w:rPr>
      <w:rFonts w:cs="Times New Roman"/>
      <w:sz w:val="24"/>
      <w:szCs w:val="24"/>
    </w:rPr>
  </w:style>
  <w:style w:type="paragraph" w:customStyle="1" w:styleId="FootnoteText1">
    <w:name w:val="Footnote Text1"/>
    <w:basedOn w:val="Normal"/>
    <w:rsid w:val="00A255A2"/>
    <w:rPr>
      <w:rFonts w:cs="Times New Roman"/>
      <w:sz w:val="24"/>
      <w:szCs w:val="24"/>
    </w:rPr>
  </w:style>
  <w:style w:type="paragraph" w:styleId="Sadraj1">
    <w:name w:val="toc 1"/>
    <w:basedOn w:val="Normal"/>
    <w:next w:val="Normal"/>
    <w:rsid w:val="00A255A2"/>
    <w:pPr>
      <w:tabs>
        <w:tab w:val="right" w:leader="dot" w:pos="9360"/>
      </w:tabs>
      <w:spacing w:before="480" w:line="240" w:lineRule="atLeast"/>
      <w:ind w:left="720" w:right="720" w:hanging="720"/>
    </w:pPr>
    <w:rPr>
      <w:lang w:val="en-US"/>
    </w:rPr>
  </w:style>
  <w:style w:type="paragraph" w:styleId="Sadraj2">
    <w:name w:val="toc 2"/>
    <w:basedOn w:val="Normal"/>
    <w:next w:val="Normal"/>
    <w:rsid w:val="00A255A2"/>
    <w:pPr>
      <w:tabs>
        <w:tab w:val="right" w:leader="dot" w:pos="9360"/>
      </w:tabs>
      <w:spacing w:line="240" w:lineRule="atLeast"/>
      <w:ind w:left="720" w:right="720"/>
    </w:pPr>
    <w:rPr>
      <w:lang w:val="en-US"/>
    </w:rPr>
  </w:style>
  <w:style w:type="paragraph" w:styleId="Sadraj3">
    <w:name w:val="toc 3"/>
    <w:basedOn w:val="Normal"/>
    <w:next w:val="Normal"/>
    <w:rsid w:val="00A255A2"/>
    <w:pPr>
      <w:tabs>
        <w:tab w:val="right" w:leader="dot" w:pos="9360"/>
      </w:tabs>
      <w:spacing w:line="240" w:lineRule="atLeast"/>
      <w:ind w:left="720" w:right="720"/>
    </w:pPr>
    <w:rPr>
      <w:lang w:val="en-US"/>
    </w:rPr>
  </w:style>
  <w:style w:type="paragraph" w:styleId="Sadraj4">
    <w:name w:val="toc 4"/>
    <w:basedOn w:val="Normal"/>
    <w:next w:val="Normal"/>
    <w:rsid w:val="00A255A2"/>
    <w:pPr>
      <w:tabs>
        <w:tab w:val="right" w:leader="dot" w:pos="9360"/>
      </w:tabs>
      <w:spacing w:line="240" w:lineRule="atLeast"/>
      <w:ind w:left="720" w:right="720"/>
    </w:pPr>
    <w:rPr>
      <w:lang w:val="en-US"/>
    </w:rPr>
  </w:style>
  <w:style w:type="paragraph" w:styleId="Sadraj5">
    <w:name w:val="toc 5"/>
    <w:basedOn w:val="Normal"/>
    <w:next w:val="Normal"/>
    <w:rsid w:val="00A255A2"/>
    <w:pPr>
      <w:tabs>
        <w:tab w:val="right" w:leader="dot" w:pos="9360"/>
      </w:tabs>
      <w:spacing w:line="240" w:lineRule="atLeast"/>
      <w:ind w:left="720" w:right="720"/>
    </w:pPr>
    <w:rPr>
      <w:lang w:val="en-US"/>
    </w:rPr>
  </w:style>
  <w:style w:type="paragraph" w:styleId="Sadraj6">
    <w:name w:val="toc 6"/>
    <w:basedOn w:val="Normal"/>
    <w:next w:val="Normal"/>
    <w:rsid w:val="00A255A2"/>
    <w:pPr>
      <w:tabs>
        <w:tab w:val="right" w:pos="9360"/>
      </w:tabs>
      <w:spacing w:line="240" w:lineRule="atLeast"/>
      <w:ind w:left="720" w:hanging="720"/>
    </w:pPr>
    <w:rPr>
      <w:lang w:val="en-US"/>
    </w:rPr>
  </w:style>
  <w:style w:type="paragraph" w:styleId="Sadraj7">
    <w:name w:val="toc 7"/>
    <w:basedOn w:val="Normal"/>
    <w:next w:val="Normal"/>
    <w:rsid w:val="00A255A2"/>
    <w:pPr>
      <w:spacing w:line="240" w:lineRule="atLeast"/>
      <w:ind w:left="720" w:hanging="720"/>
    </w:pPr>
    <w:rPr>
      <w:lang w:val="en-US"/>
    </w:rPr>
  </w:style>
  <w:style w:type="paragraph" w:styleId="Sadraj8">
    <w:name w:val="toc 8"/>
    <w:basedOn w:val="Normal"/>
    <w:next w:val="Normal"/>
    <w:rsid w:val="00A255A2"/>
    <w:pPr>
      <w:tabs>
        <w:tab w:val="right" w:pos="9360"/>
      </w:tabs>
      <w:spacing w:line="240" w:lineRule="atLeast"/>
      <w:ind w:left="720" w:hanging="720"/>
    </w:pPr>
    <w:rPr>
      <w:lang w:val="en-US"/>
    </w:rPr>
  </w:style>
  <w:style w:type="paragraph" w:styleId="Sadraj9">
    <w:name w:val="toc 9"/>
    <w:basedOn w:val="Normal"/>
    <w:next w:val="Normal"/>
    <w:rsid w:val="00A255A2"/>
    <w:pPr>
      <w:tabs>
        <w:tab w:val="right" w:leader="dot" w:pos="9360"/>
      </w:tabs>
      <w:spacing w:line="240" w:lineRule="atLeast"/>
      <w:ind w:left="720" w:hanging="720"/>
    </w:pPr>
    <w:rPr>
      <w:lang w:val="en-US"/>
    </w:rPr>
  </w:style>
  <w:style w:type="paragraph" w:styleId="Indeks1">
    <w:name w:val="index 1"/>
    <w:basedOn w:val="Normal"/>
    <w:next w:val="Normal"/>
    <w:rsid w:val="00A255A2"/>
    <w:pPr>
      <w:tabs>
        <w:tab w:val="right" w:leader="dot" w:pos="9360"/>
      </w:tabs>
      <w:spacing w:line="240" w:lineRule="atLeast"/>
      <w:ind w:left="720" w:hanging="720"/>
    </w:pPr>
    <w:rPr>
      <w:lang w:val="en-US"/>
    </w:rPr>
  </w:style>
  <w:style w:type="paragraph" w:styleId="Indeks2">
    <w:name w:val="index 2"/>
    <w:basedOn w:val="Normal"/>
    <w:next w:val="Normal"/>
    <w:rsid w:val="00A255A2"/>
    <w:pPr>
      <w:tabs>
        <w:tab w:val="right" w:leader="dot" w:pos="9360"/>
      </w:tabs>
      <w:spacing w:line="240" w:lineRule="atLeast"/>
      <w:ind w:left="720"/>
    </w:pPr>
    <w:rPr>
      <w:lang w:val="en-US"/>
    </w:rPr>
  </w:style>
  <w:style w:type="paragraph" w:styleId="Naslovtabliceizvora">
    <w:name w:val="toa heading"/>
    <w:basedOn w:val="Normal"/>
    <w:next w:val="Normal"/>
    <w:rsid w:val="00A255A2"/>
    <w:pPr>
      <w:tabs>
        <w:tab w:val="right" w:pos="9360"/>
      </w:tabs>
      <w:spacing w:line="240" w:lineRule="atLeast"/>
    </w:pPr>
    <w:rPr>
      <w:lang w:val="en-US"/>
    </w:rPr>
  </w:style>
  <w:style w:type="paragraph" w:styleId="Opisslike">
    <w:name w:val="caption"/>
    <w:basedOn w:val="Normal"/>
    <w:next w:val="Normal"/>
    <w:qFormat/>
    <w:rsid w:val="00A255A2"/>
    <w:rPr>
      <w:rFonts w:cs="Times New Roman"/>
      <w:sz w:val="24"/>
      <w:szCs w:val="24"/>
    </w:rPr>
  </w:style>
  <w:style w:type="paragraph" w:styleId="Tekstbalonia">
    <w:name w:val="Balloon Text"/>
    <w:basedOn w:val="Normal"/>
    <w:rsid w:val="00A255A2"/>
    <w:rPr>
      <w:rFonts w:ascii="Tahoma" w:hAnsi="Tahoma" w:cs="Tahoma"/>
      <w:sz w:val="16"/>
      <w:szCs w:val="16"/>
    </w:rPr>
  </w:style>
  <w:style w:type="paragraph" w:styleId="Odlomakpopisa">
    <w:name w:val="List Paragraph"/>
    <w:basedOn w:val="Normal"/>
    <w:uiPriority w:val="34"/>
    <w:qFormat/>
    <w:rsid w:val="00673980"/>
    <w:pPr>
      <w:ind w:left="720"/>
      <w:contextualSpacing/>
    </w:pPr>
  </w:style>
  <w:style w:type="table" w:styleId="Reetkatablice">
    <w:name w:val="Table Grid"/>
    <w:basedOn w:val="Obinatablica"/>
    <w:uiPriority w:val="59"/>
    <w:rsid w:val="00911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C4189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2469">
      <w:bodyDiv w:val="1"/>
      <w:marLeft w:val="0"/>
      <w:marRight w:val="0"/>
      <w:marTop w:val="0"/>
      <w:marBottom w:val="0"/>
      <w:divBdr>
        <w:top w:val="none" w:sz="0" w:space="0" w:color="auto"/>
        <w:left w:val="none" w:sz="0" w:space="0" w:color="auto"/>
        <w:bottom w:val="none" w:sz="0" w:space="0" w:color="auto"/>
        <w:right w:val="none" w:sz="0" w:space="0" w:color="auto"/>
      </w:divBdr>
    </w:div>
    <w:div w:id="734475872">
      <w:bodyDiv w:val="1"/>
      <w:marLeft w:val="0"/>
      <w:marRight w:val="0"/>
      <w:marTop w:val="0"/>
      <w:marBottom w:val="0"/>
      <w:divBdr>
        <w:top w:val="none" w:sz="0" w:space="0" w:color="auto"/>
        <w:left w:val="none" w:sz="0" w:space="0" w:color="auto"/>
        <w:bottom w:val="none" w:sz="0" w:space="0" w:color="auto"/>
        <w:right w:val="none" w:sz="0" w:space="0" w:color="auto"/>
      </w:divBdr>
    </w:div>
    <w:div w:id="867449363">
      <w:bodyDiv w:val="1"/>
      <w:marLeft w:val="0"/>
      <w:marRight w:val="0"/>
      <w:marTop w:val="0"/>
      <w:marBottom w:val="0"/>
      <w:divBdr>
        <w:top w:val="none" w:sz="0" w:space="0" w:color="auto"/>
        <w:left w:val="none" w:sz="0" w:space="0" w:color="auto"/>
        <w:bottom w:val="none" w:sz="0" w:space="0" w:color="auto"/>
        <w:right w:val="none" w:sz="0" w:space="0" w:color="auto"/>
      </w:divBdr>
    </w:div>
    <w:div w:id="1066954968">
      <w:bodyDiv w:val="1"/>
      <w:marLeft w:val="0"/>
      <w:marRight w:val="0"/>
      <w:marTop w:val="0"/>
      <w:marBottom w:val="0"/>
      <w:divBdr>
        <w:top w:val="none" w:sz="0" w:space="0" w:color="auto"/>
        <w:left w:val="none" w:sz="0" w:space="0" w:color="auto"/>
        <w:bottom w:val="none" w:sz="0" w:space="0" w:color="auto"/>
        <w:right w:val="none" w:sz="0" w:space="0" w:color="auto"/>
      </w:divBdr>
    </w:div>
    <w:div w:id="1124302491">
      <w:bodyDiv w:val="1"/>
      <w:marLeft w:val="0"/>
      <w:marRight w:val="0"/>
      <w:marTop w:val="0"/>
      <w:marBottom w:val="0"/>
      <w:divBdr>
        <w:top w:val="none" w:sz="0" w:space="0" w:color="auto"/>
        <w:left w:val="none" w:sz="0" w:space="0" w:color="auto"/>
        <w:bottom w:val="none" w:sz="0" w:space="0" w:color="auto"/>
        <w:right w:val="none" w:sz="0" w:space="0" w:color="auto"/>
      </w:divBdr>
    </w:div>
    <w:div w:id="1363507195">
      <w:bodyDiv w:val="1"/>
      <w:marLeft w:val="0"/>
      <w:marRight w:val="0"/>
      <w:marTop w:val="0"/>
      <w:marBottom w:val="0"/>
      <w:divBdr>
        <w:top w:val="none" w:sz="0" w:space="0" w:color="auto"/>
        <w:left w:val="none" w:sz="0" w:space="0" w:color="auto"/>
        <w:bottom w:val="none" w:sz="0" w:space="0" w:color="auto"/>
        <w:right w:val="none" w:sz="0" w:space="0" w:color="auto"/>
      </w:divBdr>
    </w:div>
    <w:div w:id="19876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10D19-4787-482A-8320-7B8FB1A4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9</Pages>
  <Words>2426</Words>
  <Characters>13830</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REPUBLIKA HRVATSKA</vt:lpstr>
      <vt:lpstr>REPUBLIKA HRVATSKA</vt:lpstr>
    </vt:vector>
  </TitlesOfParts>
  <Company>Hewlett-Packard Company</Company>
  <LinksUpToDate>false</LinksUpToDate>
  <CharactersWithSpaces>16224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HRVATSKA</dc:title>
  <dc:creator>Računovodstvo</dc:creator>
  <cp:lastModifiedBy>Berislav Vuković</cp:lastModifiedBy>
  <cp:revision>34</cp:revision>
  <cp:lastPrinted>2023-02-14T08:26:00Z</cp:lastPrinted>
  <dcterms:created xsi:type="dcterms:W3CDTF">2024-02-08T18:47:00Z</dcterms:created>
  <dcterms:modified xsi:type="dcterms:W3CDTF">2024-02-14T11:16:00Z</dcterms:modified>
</cp:coreProperties>
</file>