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57D50" w14:textId="77777777" w:rsidR="00A85FED" w:rsidRDefault="00A85FED" w:rsidP="00A85FED">
      <w:pPr>
        <w:jc w:val="center"/>
        <w:rPr>
          <w:rFonts w:ascii="Times New Roman" w:hAnsi="Times New Roman" w:cs="Times New Roman"/>
          <w:b/>
        </w:rPr>
      </w:pPr>
      <w:r w:rsidRPr="00630D4A">
        <w:rPr>
          <w:rFonts w:ascii="Times New Roman" w:hAnsi="Times New Roman" w:cs="Times New Roman"/>
          <w:b/>
        </w:rPr>
        <w:t>PRAVNI IZVORI ZA PRIPREMU KANDIDATA</w:t>
      </w:r>
    </w:p>
    <w:p w14:paraId="35851FAF" w14:textId="473B5079" w:rsidR="006A4F60" w:rsidRPr="00630D4A" w:rsidRDefault="006A4F60" w:rsidP="00A85F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 natječaju objavljen</w:t>
      </w:r>
      <w:r w:rsidR="00A25439">
        <w:rPr>
          <w:rFonts w:ascii="Times New Roman" w:hAnsi="Times New Roman" w:cs="Times New Roman"/>
          <w:b/>
        </w:rPr>
        <w:t xml:space="preserve">om u Narodnim novinama broj </w:t>
      </w:r>
      <w:r w:rsidR="009710B5">
        <w:rPr>
          <w:rFonts w:ascii="Times New Roman" w:hAnsi="Times New Roman" w:cs="Times New Roman"/>
          <w:b/>
        </w:rPr>
        <w:t>14</w:t>
      </w:r>
      <w:r w:rsidR="00A25439">
        <w:rPr>
          <w:rFonts w:ascii="Times New Roman" w:hAnsi="Times New Roman" w:cs="Times New Roman"/>
          <w:b/>
        </w:rPr>
        <w:t>/2</w:t>
      </w:r>
      <w:r w:rsidR="009710B5">
        <w:rPr>
          <w:rFonts w:ascii="Times New Roman" w:hAnsi="Times New Roman" w:cs="Times New Roman"/>
          <w:b/>
        </w:rPr>
        <w:t>1</w:t>
      </w:r>
      <w:r w:rsidR="00A25439">
        <w:rPr>
          <w:rFonts w:ascii="Times New Roman" w:hAnsi="Times New Roman" w:cs="Times New Roman"/>
          <w:b/>
        </w:rPr>
        <w:t>, od dana 1</w:t>
      </w:r>
      <w:r w:rsidR="009710B5">
        <w:rPr>
          <w:rFonts w:ascii="Times New Roman" w:hAnsi="Times New Roman" w:cs="Times New Roman"/>
          <w:b/>
        </w:rPr>
        <w:t>2</w:t>
      </w:r>
      <w:r w:rsidR="00A25439">
        <w:rPr>
          <w:rFonts w:ascii="Times New Roman" w:hAnsi="Times New Roman" w:cs="Times New Roman"/>
          <w:b/>
        </w:rPr>
        <w:t>.</w:t>
      </w:r>
      <w:r w:rsidR="009710B5">
        <w:rPr>
          <w:rFonts w:ascii="Times New Roman" w:hAnsi="Times New Roman" w:cs="Times New Roman"/>
          <w:b/>
        </w:rPr>
        <w:t>veljače</w:t>
      </w:r>
      <w:r w:rsidR="00DA1502">
        <w:rPr>
          <w:rFonts w:ascii="Times New Roman" w:hAnsi="Times New Roman" w:cs="Times New Roman"/>
          <w:b/>
        </w:rPr>
        <w:t xml:space="preserve"> </w:t>
      </w:r>
      <w:r w:rsidR="00A25439">
        <w:rPr>
          <w:rFonts w:ascii="Times New Roman" w:hAnsi="Times New Roman" w:cs="Times New Roman"/>
          <w:b/>
        </w:rPr>
        <w:t>202</w:t>
      </w:r>
      <w:r w:rsidR="009710B5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.godine (Viši referent </w:t>
      </w:r>
      <w:r w:rsidR="00A25439">
        <w:rPr>
          <w:rFonts w:ascii="Times New Roman" w:hAnsi="Times New Roman" w:cs="Times New Roman"/>
          <w:b/>
        </w:rPr>
        <w:t>za samoupravu i opće poslove)</w:t>
      </w:r>
    </w:p>
    <w:p w14:paraId="4F1D4A33" w14:textId="77777777" w:rsidR="00A85FED" w:rsidRPr="00630D4A" w:rsidRDefault="00A85FED" w:rsidP="00A85FED">
      <w:pPr>
        <w:jc w:val="both"/>
        <w:rPr>
          <w:rFonts w:ascii="Times New Roman" w:hAnsi="Times New Roman" w:cs="Times New Roman"/>
          <w:b/>
          <w:u w:val="single"/>
        </w:rPr>
      </w:pPr>
      <w:r w:rsidRPr="00630D4A">
        <w:rPr>
          <w:rFonts w:ascii="Times New Roman" w:hAnsi="Times New Roman" w:cs="Times New Roman"/>
          <w:b/>
          <w:u w:val="single"/>
        </w:rPr>
        <w:t>OPĆI DIO</w:t>
      </w:r>
    </w:p>
    <w:p w14:paraId="31B46743" w14:textId="77777777" w:rsidR="00A85FED" w:rsidRDefault="00A85FED" w:rsidP="00A85FE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630D4A">
        <w:rPr>
          <w:rFonts w:ascii="Times New Roman" w:hAnsi="Times New Roman" w:cs="Times New Roman"/>
          <w:i/>
        </w:rPr>
        <w:t>Ustav Republike Hrvatske ( NN 56/90, 135/97, 8/98,  113/00, 124/00, 28/01, 41/01, 55/01, 76/10, 85/10, 05/14 )</w:t>
      </w:r>
    </w:p>
    <w:p w14:paraId="70EA3BEB" w14:textId="77777777" w:rsidR="006A4F60" w:rsidRPr="00630D4A" w:rsidRDefault="006A4F60" w:rsidP="00A85FE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Zakon o općem upravnom postupku ( NN 47/09)</w:t>
      </w:r>
    </w:p>
    <w:p w14:paraId="6509AA9E" w14:textId="77777777" w:rsidR="00A85FED" w:rsidRPr="00630D4A" w:rsidRDefault="00A85FED" w:rsidP="00A85FE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630D4A">
        <w:rPr>
          <w:rFonts w:ascii="Times New Roman" w:hAnsi="Times New Roman" w:cs="Times New Roman"/>
          <w:i/>
        </w:rPr>
        <w:t>Zakon o lokalnoj i područnoj (regionalnoj) samoupravi (NN 33/01, 60/01, 129/05, 109/07, 125/08, 36/09, 36/09, 150/11, 144/12, 19/13, 137/15, 123/17)</w:t>
      </w:r>
    </w:p>
    <w:p w14:paraId="3EE3602A" w14:textId="77777777" w:rsidR="00A85FED" w:rsidRPr="00630D4A" w:rsidRDefault="00A85FED" w:rsidP="00A85FE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630D4A">
        <w:rPr>
          <w:rFonts w:ascii="Times New Roman" w:hAnsi="Times New Roman" w:cs="Times New Roman"/>
          <w:i/>
        </w:rPr>
        <w:t>Statut Grada Otoka (Službeni vjesnik Vukovarsko-srijemske županije broj 13/09, 4/13, 6/18)</w:t>
      </w:r>
    </w:p>
    <w:p w14:paraId="33ED1342" w14:textId="77777777" w:rsidR="00A85FED" w:rsidRPr="00630D4A" w:rsidRDefault="00A85FED" w:rsidP="00A85FE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630D4A">
        <w:rPr>
          <w:rFonts w:ascii="Times New Roman" w:hAnsi="Times New Roman" w:cs="Times New Roman"/>
          <w:i/>
        </w:rPr>
        <w:t>Uredba o uredskom poslovanju (NN 7/2009)</w:t>
      </w:r>
    </w:p>
    <w:p w14:paraId="2908A950" w14:textId="77777777" w:rsidR="00A85FED" w:rsidRPr="00630D4A" w:rsidRDefault="00A85FED" w:rsidP="00A85FED">
      <w:pPr>
        <w:jc w:val="both"/>
        <w:rPr>
          <w:rFonts w:ascii="Times New Roman" w:hAnsi="Times New Roman" w:cs="Times New Roman"/>
          <w:b/>
          <w:u w:val="single"/>
        </w:rPr>
      </w:pPr>
      <w:r w:rsidRPr="00630D4A">
        <w:rPr>
          <w:rFonts w:ascii="Times New Roman" w:hAnsi="Times New Roman" w:cs="Times New Roman"/>
          <w:b/>
          <w:u w:val="single"/>
        </w:rPr>
        <w:t>POSEBNI DIO</w:t>
      </w:r>
    </w:p>
    <w:p w14:paraId="4C542FD6" w14:textId="77777777" w:rsidR="00630D4A" w:rsidRPr="00A25439" w:rsidRDefault="00630D4A" w:rsidP="00A25439">
      <w:pPr>
        <w:rPr>
          <w:rFonts w:ascii="Times New Roman" w:hAnsi="Times New Roman" w:cs="Times New Roman"/>
          <w:i/>
        </w:rPr>
      </w:pPr>
      <w:r w:rsidRPr="00A25439">
        <w:rPr>
          <w:rFonts w:ascii="Times New Roman" w:hAnsi="Times New Roman" w:cs="Times New Roman"/>
          <w:i/>
        </w:rPr>
        <w:t>Viši referent za samoupravu i opće poslove</w:t>
      </w:r>
    </w:p>
    <w:p w14:paraId="54BC1369" w14:textId="77777777" w:rsidR="00630D4A" w:rsidRPr="00630D4A" w:rsidRDefault="00630D4A" w:rsidP="00630D4A">
      <w:pPr>
        <w:pStyle w:val="Odlomakpopisa"/>
        <w:rPr>
          <w:rFonts w:ascii="Times New Roman" w:hAnsi="Times New Roman" w:cs="Times New Roman"/>
          <w:i/>
        </w:rPr>
      </w:pPr>
    </w:p>
    <w:p w14:paraId="4E4187D9" w14:textId="77777777" w:rsidR="00630D4A" w:rsidRPr="00630D4A" w:rsidRDefault="00630D4A" w:rsidP="00630D4A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i/>
        </w:rPr>
      </w:pPr>
      <w:r w:rsidRPr="00630D4A">
        <w:rPr>
          <w:rFonts w:ascii="Times New Roman" w:hAnsi="Times New Roman" w:cs="Times New Roman"/>
          <w:i/>
        </w:rPr>
        <w:t xml:space="preserve">Zakon o lokalnim izborima (NN </w:t>
      </w:r>
      <w:hyperlink r:id="rId5" w:tgtFrame="_blank" w:history="1">
        <w:r w:rsidRPr="00630D4A">
          <w:rPr>
            <w:rStyle w:val="Hiperveza"/>
            <w:rFonts w:ascii="Times New Roman" w:hAnsi="Times New Roman" w:cs="Times New Roman"/>
            <w:bCs/>
            <w:i/>
            <w:color w:val="auto"/>
            <w:u w:val="none"/>
          </w:rPr>
          <w:t>144/12</w:t>
        </w:r>
      </w:hyperlink>
      <w:r w:rsidRPr="00630D4A">
        <w:rPr>
          <w:rFonts w:ascii="Times New Roman" w:hAnsi="Times New Roman" w:cs="Times New Roman"/>
          <w:i/>
        </w:rPr>
        <w:t xml:space="preserve">, </w:t>
      </w:r>
      <w:hyperlink r:id="rId6" w:history="1">
        <w:r w:rsidRPr="00630D4A">
          <w:rPr>
            <w:rStyle w:val="Hiperveza"/>
            <w:rFonts w:ascii="Times New Roman" w:hAnsi="Times New Roman" w:cs="Times New Roman"/>
            <w:bCs/>
            <w:i/>
            <w:color w:val="auto"/>
            <w:u w:val="none"/>
          </w:rPr>
          <w:t>121/16</w:t>
        </w:r>
      </w:hyperlink>
      <w:r w:rsidRPr="00630D4A">
        <w:rPr>
          <w:rFonts w:ascii="Times New Roman" w:hAnsi="Times New Roman" w:cs="Times New Roman"/>
          <w:i/>
        </w:rPr>
        <w:t>)</w:t>
      </w:r>
    </w:p>
    <w:p w14:paraId="43056E77" w14:textId="77777777" w:rsidR="00630D4A" w:rsidRPr="00630D4A" w:rsidRDefault="00630D4A" w:rsidP="00630D4A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i/>
        </w:rPr>
      </w:pPr>
      <w:r w:rsidRPr="00630D4A">
        <w:rPr>
          <w:rFonts w:ascii="Times New Roman" w:hAnsi="Times New Roman" w:cs="Times New Roman"/>
          <w:i/>
        </w:rPr>
        <w:t>Zakon o udrugama (NN 74/14, 70/17)</w:t>
      </w:r>
    </w:p>
    <w:p w14:paraId="426BB4E1" w14:textId="77777777" w:rsidR="00630D4A" w:rsidRPr="00630D4A" w:rsidRDefault="00630D4A" w:rsidP="00630D4A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i/>
        </w:rPr>
      </w:pPr>
      <w:r w:rsidRPr="00630D4A">
        <w:rPr>
          <w:rFonts w:ascii="Times New Roman" w:hAnsi="Times New Roman" w:cs="Times New Roman"/>
          <w:i/>
        </w:rPr>
        <w:t>Zakon o sustavu civilne zaštite (NN 82/15)</w:t>
      </w:r>
    </w:p>
    <w:p w14:paraId="3906F9ED" w14:textId="77777777" w:rsidR="00630D4A" w:rsidRPr="00630D4A" w:rsidRDefault="00630D4A" w:rsidP="00630D4A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i/>
        </w:rPr>
      </w:pPr>
      <w:r w:rsidRPr="00630D4A">
        <w:rPr>
          <w:rFonts w:ascii="Times New Roman" w:hAnsi="Times New Roman" w:cs="Times New Roman"/>
          <w:i/>
        </w:rPr>
        <w:t>Zakon o vatrogastvu (</w:t>
      </w:r>
      <w:r w:rsidRPr="00630D4A">
        <w:rPr>
          <w:rFonts w:ascii="Times New Roman" w:hAnsi="Times New Roman" w:cs="Times New Roman"/>
          <w:i/>
          <w:color w:val="414145"/>
        </w:rPr>
        <w:t xml:space="preserve"> </w:t>
      </w:r>
      <w:r w:rsidRPr="00630D4A">
        <w:rPr>
          <w:rFonts w:ascii="Times New Roman" w:hAnsi="Times New Roman" w:cs="Times New Roman"/>
          <w:i/>
        </w:rPr>
        <w:t>NN 106/99, 117/01, 36/02, 96/03, 139/04, 174/04, 38/09, 80/10 )</w:t>
      </w:r>
    </w:p>
    <w:p w14:paraId="5BAEB8EF" w14:textId="77777777" w:rsidR="00630D4A" w:rsidRPr="00630D4A" w:rsidRDefault="00630D4A" w:rsidP="00630D4A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i/>
        </w:rPr>
      </w:pPr>
      <w:r w:rsidRPr="00630D4A">
        <w:rPr>
          <w:rFonts w:ascii="Times New Roman" w:hAnsi="Times New Roman" w:cs="Times New Roman"/>
          <w:i/>
        </w:rPr>
        <w:t xml:space="preserve">Zakon o pravu na pristup informacijama (NN </w:t>
      </w:r>
      <w:hyperlink r:id="rId7" w:history="1">
        <w:r w:rsidRPr="00630D4A">
          <w:rPr>
            <w:rStyle w:val="Hiperveza"/>
            <w:rFonts w:ascii="Times New Roman" w:hAnsi="Times New Roman" w:cs="Times New Roman"/>
            <w:bCs/>
            <w:i/>
            <w:color w:val="auto"/>
            <w:u w:val="none"/>
          </w:rPr>
          <w:t>25/13</w:t>
        </w:r>
      </w:hyperlink>
      <w:r w:rsidRPr="00630D4A">
        <w:rPr>
          <w:rFonts w:ascii="Times New Roman" w:hAnsi="Times New Roman" w:cs="Times New Roman"/>
          <w:i/>
        </w:rPr>
        <w:t xml:space="preserve">, </w:t>
      </w:r>
      <w:hyperlink r:id="rId8" w:history="1">
        <w:r w:rsidRPr="00630D4A">
          <w:rPr>
            <w:rStyle w:val="Hiperveza"/>
            <w:rFonts w:ascii="Times New Roman" w:hAnsi="Times New Roman" w:cs="Times New Roman"/>
            <w:bCs/>
            <w:i/>
            <w:color w:val="auto"/>
            <w:u w:val="none"/>
          </w:rPr>
          <w:t>85/15</w:t>
        </w:r>
      </w:hyperlink>
      <w:r w:rsidRPr="00630D4A">
        <w:rPr>
          <w:rFonts w:ascii="Times New Roman" w:hAnsi="Times New Roman" w:cs="Times New Roman"/>
          <w:i/>
        </w:rPr>
        <w:t>)</w:t>
      </w:r>
    </w:p>
    <w:p w14:paraId="58F99FBC" w14:textId="77777777" w:rsidR="00630D4A" w:rsidRPr="00630D4A" w:rsidRDefault="00630D4A" w:rsidP="00630D4A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i/>
        </w:rPr>
      </w:pPr>
      <w:r w:rsidRPr="00630D4A">
        <w:rPr>
          <w:rFonts w:ascii="Times New Roman" w:hAnsi="Times New Roman" w:cs="Times New Roman"/>
          <w:i/>
        </w:rPr>
        <w:t>Zakon o zaštiti osobnih podataka (NN 103/03, 118/06, 41/08, 130/11 i 106/12)</w:t>
      </w:r>
    </w:p>
    <w:p w14:paraId="7B71D33F" w14:textId="77777777" w:rsidR="00630D4A" w:rsidRPr="00630D4A" w:rsidRDefault="00630D4A" w:rsidP="00630D4A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i/>
        </w:rPr>
      </w:pPr>
      <w:r w:rsidRPr="00630D4A">
        <w:rPr>
          <w:rFonts w:ascii="Times New Roman" w:hAnsi="Times New Roman" w:cs="Times New Roman"/>
          <w:i/>
        </w:rPr>
        <w:t xml:space="preserve">Zakon o predškolskom odgoju i obrazovanju (NN </w:t>
      </w:r>
      <w:hyperlink r:id="rId9" w:history="1">
        <w:r w:rsidRPr="00630D4A">
          <w:rPr>
            <w:rStyle w:val="Hiperveza"/>
            <w:rFonts w:ascii="Times New Roman" w:hAnsi="Times New Roman" w:cs="Times New Roman"/>
            <w:bCs/>
            <w:i/>
            <w:color w:val="auto"/>
            <w:u w:val="none"/>
          </w:rPr>
          <w:t>10/97</w:t>
        </w:r>
      </w:hyperlink>
      <w:r w:rsidRPr="00630D4A">
        <w:rPr>
          <w:rFonts w:ascii="Times New Roman" w:hAnsi="Times New Roman" w:cs="Times New Roman"/>
          <w:i/>
        </w:rPr>
        <w:t xml:space="preserve">, </w:t>
      </w:r>
      <w:hyperlink r:id="rId10" w:history="1">
        <w:r w:rsidRPr="00630D4A">
          <w:rPr>
            <w:rStyle w:val="Hiperveza"/>
            <w:rFonts w:ascii="Times New Roman" w:hAnsi="Times New Roman" w:cs="Times New Roman"/>
            <w:bCs/>
            <w:i/>
            <w:color w:val="auto"/>
            <w:u w:val="none"/>
          </w:rPr>
          <w:t>107/07</w:t>
        </w:r>
      </w:hyperlink>
      <w:r w:rsidRPr="00630D4A">
        <w:rPr>
          <w:rFonts w:ascii="Times New Roman" w:hAnsi="Times New Roman" w:cs="Times New Roman"/>
          <w:i/>
        </w:rPr>
        <w:t xml:space="preserve">, </w:t>
      </w:r>
      <w:hyperlink r:id="rId11" w:history="1">
        <w:r w:rsidRPr="00630D4A">
          <w:rPr>
            <w:rStyle w:val="Hiperveza"/>
            <w:rFonts w:ascii="Times New Roman" w:hAnsi="Times New Roman" w:cs="Times New Roman"/>
            <w:bCs/>
            <w:i/>
            <w:color w:val="auto"/>
            <w:u w:val="none"/>
          </w:rPr>
          <w:t>94/13</w:t>
        </w:r>
      </w:hyperlink>
      <w:r w:rsidRPr="00630D4A">
        <w:rPr>
          <w:rFonts w:ascii="Times New Roman" w:hAnsi="Times New Roman" w:cs="Times New Roman"/>
          <w:i/>
        </w:rPr>
        <w:t>)</w:t>
      </w:r>
    </w:p>
    <w:p w14:paraId="58C223ED" w14:textId="77777777" w:rsidR="00630D4A" w:rsidRPr="00630D4A" w:rsidRDefault="00630D4A" w:rsidP="00630D4A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i/>
        </w:rPr>
      </w:pPr>
      <w:r w:rsidRPr="00630D4A">
        <w:rPr>
          <w:rFonts w:ascii="Times New Roman" w:hAnsi="Times New Roman" w:cs="Times New Roman"/>
          <w:i/>
        </w:rPr>
        <w:t>Zakon o knjižnicama (NN 105/97, 05/98, 104/00, 69/09)</w:t>
      </w:r>
    </w:p>
    <w:p w14:paraId="2AE927AC" w14:textId="77777777" w:rsidR="00630D4A" w:rsidRPr="00630D4A" w:rsidRDefault="00630D4A" w:rsidP="00630D4A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i/>
        </w:rPr>
      </w:pPr>
      <w:r w:rsidRPr="00630D4A">
        <w:rPr>
          <w:rFonts w:ascii="Times New Roman" w:hAnsi="Times New Roman" w:cs="Times New Roman"/>
          <w:i/>
        </w:rPr>
        <w:t>Zakon o turističkim zajednicama i promicanju hrvatskog turizma (NN 152/08)</w:t>
      </w:r>
    </w:p>
    <w:p w14:paraId="4DA3AC87" w14:textId="77777777" w:rsidR="00630D4A" w:rsidRPr="00630D4A" w:rsidRDefault="00630D4A" w:rsidP="00630D4A">
      <w:pPr>
        <w:pStyle w:val="Odlomakpopisa"/>
        <w:numPr>
          <w:ilvl w:val="0"/>
          <w:numId w:val="15"/>
        </w:numPr>
        <w:rPr>
          <w:rFonts w:ascii="Times New Roman" w:hAnsi="Times New Roman" w:cs="Times New Roman"/>
        </w:rPr>
      </w:pPr>
      <w:r w:rsidRPr="00630D4A">
        <w:rPr>
          <w:rFonts w:ascii="Times New Roman" w:hAnsi="Times New Roman" w:cs="Times New Roman"/>
          <w:i/>
        </w:rPr>
        <w:t>Zakon o javnoj nabavi (NN 120/16)</w:t>
      </w:r>
    </w:p>
    <w:p w14:paraId="1B1E95FB" w14:textId="77777777" w:rsidR="00911196" w:rsidRPr="00630D4A" w:rsidRDefault="00911196" w:rsidP="00911196">
      <w:pPr>
        <w:jc w:val="both"/>
        <w:rPr>
          <w:rFonts w:ascii="Times New Roman" w:hAnsi="Times New Roman" w:cs="Times New Roman"/>
          <w:i/>
        </w:rPr>
      </w:pPr>
    </w:p>
    <w:p w14:paraId="7F6C76FA" w14:textId="77777777" w:rsidR="00A82FC7" w:rsidRDefault="00A82FC7" w:rsidP="00A8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Intervju se provodi samo s kandidatima koji su ostvarili najmanje 50% na provedenom pisanom testiranju.</w:t>
      </w:r>
    </w:p>
    <w:p w14:paraId="7F1D48E1" w14:textId="77777777" w:rsidR="00A82FC7" w:rsidRDefault="00A82FC7" w:rsidP="00A8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Smatra se da je kandidat, koji nije pristupio prethodnoj provjeri znanja i sposobnosti, povukao prijavu na Oglas.</w:t>
      </w:r>
    </w:p>
    <w:p w14:paraId="2181EDE1" w14:textId="77777777" w:rsidR="00A82FC7" w:rsidRDefault="00A82FC7" w:rsidP="00A8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 prethodnu provjeru znanja i sposobnosti ponijeti osobnu iskaznicu i kemijsku olovku</w:t>
      </w:r>
    </w:p>
    <w:p w14:paraId="108F9A3F" w14:textId="77777777" w:rsidR="00911196" w:rsidRPr="00630D4A" w:rsidRDefault="00911196" w:rsidP="00A85FED">
      <w:pPr>
        <w:rPr>
          <w:rFonts w:ascii="Times New Roman" w:hAnsi="Times New Roman" w:cs="Times New Roman"/>
          <w:i/>
        </w:rPr>
      </w:pPr>
    </w:p>
    <w:sectPr w:rsidR="00911196" w:rsidRPr="00630D4A" w:rsidSect="00BE6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61A34"/>
    <w:multiLevelType w:val="hybridMultilevel"/>
    <w:tmpl w:val="DA3245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44A1E"/>
    <w:multiLevelType w:val="hybridMultilevel"/>
    <w:tmpl w:val="5246C0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424FC"/>
    <w:multiLevelType w:val="hybridMultilevel"/>
    <w:tmpl w:val="44FA8E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816EC"/>
    <w:multiLevelType w:val="hybridMultilevel"/>
    <w:tmpl w:val="E02822C0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B6710"/>
    <w:multiLevelType w:val="hybridMultilevel"/>
    <w:tmpl w:val="1D76C3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E2229"/>
    <w:multiLevelType w:val="hybridMultilevel"/>
    <w:tmpl w:val="8B107C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844CB"/>
    <w:multiLevelType w:val="hybridMultilevel"/>
    <w:tmpl w:val="C194EE76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2866B1D"/>
    <w:multiLevelType w:val="hybridMultilevel"/>
    <w:tmpl w:val="3C9A3F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B3976"/>
    <w:multiLevelType w:val="hybridMultilevel"/>
    <w:tmpl w:val="1220D43A"/>
    <w:lvl w:ilvl="0" w:tplc="E6C002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144DC"/>
    <w:multiLevelType w:val="hybridMultilevel"/>
    <w:tmpl w:val="C980F14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CD34D4"/>
    <w:multiLevelType w:val="hybridMultilevel"/>
    <w:tmpl w:val="2E32BD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A3EC9"/>
    <w:multiLevelType w:val="hybridMultilevel"/>
    <w:tmpl w:val="A9E6841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34B05C1"/>
    <w:multiLevelType w:val="hybridMultilevel"/>
    <w:tmpl w:val="FD8EB54E"/>
    <w:lvl w:ilvl="0" w:tplc="041A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3" w15:restartNumberingAfterBreak="0">
    <w:nsid w:val="63FF7808"/>
    <w:multiLevelType w:val="hybridMultilevel"/>
    <w:tmpl w:val="5E6EFE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C26FC"/>
    <w:multiLevelType w:val="hybridMultilevel"/>
    <w:tmpl w:val="7A2E95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2"/>
  </w:num>
  <w:num w:numId="5">
    <w:abstractNumId w:val="13"/>
  </w:num>
  <w:num w:numId="6">
    <w:abstractNumId w:val="0"/>
  </w:num>
  <w:num w:numId="7">
    <w:abstractNumId w:val="8"/>
  </w:num>
  <w:num w:numId="8">
    <w:abstractNumId w:val="7"/>
  </w:num>
  <w:num w:numId="9">
    <w:abstractNumId w:val="14"/>
  </w:num>
  <w:num w:numId="10">
    <w:abstractNumId w:val="2"/>
  </w:num>
  <w:num w:numId="11">
    <w:abstractNumId w:val="1"/>
  </w:num>
  <w:num w:numId="12">
    <w:abstractNumId w:val="4"/>
  </w:num>
  <w:num w:numId="13">
    <w:abstractNumId w:val="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ED"/>
    <w:rsid w:val="00630D4A"/>
    <w:rsid w:val="006A4F60"/>
    <w:rsid w:val="006E34E9"/>
    <w:rsid w:val="00847021"/>
    <w:rsid w:val="008B02BA"/>
    <w:rsid w:val="00911196"/>
    <w:rsid w:val="009710B5"/>
    <w:rsid w:val="00A25439"/>
    <w:rsid w:val="00A82FC7"/>
    <w:rsid w:val="00A85FED"/>
    <w:rsid w:val="00BE63B8"/>
    <w:rsid w:val="00C74392"/>
    <w:rsid w:val="00D17687"/>
    <w:rsid w:val="00D22C9D"/>
    <w:rsid w:val="00DA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92EA"/>
  <w15:docId w15:val="{E8648A97-EE28-4B30-8F36-262F763F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3B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5FED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A85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0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1210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1209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17735" TargetMode="External"/><Relationship Id="rId11" Type="http://schemas.openxmlformats.org/officeDocument/2006/relationships/hyperlink" Target="http://www.zakon.hr/cms.htm?id=479" TargetMode="External"/><Relationship Id="rId5" Type="http://schemas.openxmlformats.org/officeDocument/2006/relationships/hyperlink" Target="http://www.zakon.hr/cms.htm?id=17737" TargetMode="External"/><Relationship Id="rId10" Type="http://schemas.openxmlformats.org/officeDocument/2006/relationships/hyperlink" Target="http://www.zakon.hr/cms.htm?id=4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4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Berislav Vuković</cp:lastModifiedBy>
  <cp:revision>2</cp:revision>
  <cp:lastPrinted>2020-11-16T13:24:00Z</cp:lastPrinted>
  <dcterms:created xsi:type="dcterms:W3CDTF">2021-03-05T12:39:00Z</dcterms:created>
  <dcterms:modified xsi:type="dcterms:W3CDTF">2021-03-05T12:39:00Z</dcterms:modified>
</cp:coreProperties>
</file>